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95619701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F57583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EC447F">
        <w:rPr>
          <w:sz w:val="28"/>
          <w:u w:val="single"/>
          <w:lang w:val="uk-UA"/>
        </w:rPr>
        <w:t>0</w:t>
      </w:r>
      <w:r w:rsidR="00B61655">
        <w:rPr>
          <w:sz w:val="28"/>
          <w:u w:val="single"/>
          <w:lang w:val="uk-UA"/>
        </w:rPr>
        <w:t>7</w:t>
      </w:r>
      <w:r w:rsidRPr="00405090">
        <w:rPr>
          <w:sz w:val="28"/>
          <w:u w:val="single"/>
          <w:lang w:val="uk-UA"/>
        </w:rPr>
        <w:t>.</w:t>
      </w:r>
      <w:r>
        <w:rPr>
          <w:sz w:val="28"/>
          <w:u w:val="single"/>
          <w:lang w:val="uk-UA"/>
        </w:rPr>
        <w:t>10</w:t>
      </w:r>
      <w:r w:rsidRPr="00405090">
        <w:rPr>
          <w:sz w:val="28"/>
          <w:u w:val="single"/>
          <w:lang w:val="uk-UA"/>
        </w:rPr>
        <w:t>. 20</w:t>
      </w:r>
      <w:r w:rsidR="00EC447F">
        <w:rPr>
          <w:sz w:val="28"/>
          <w:u w:val="single"/>
          <w:lang w:val="uk-UA"/>
        </w:rPr>
        <w:t>2</w:t>
      </w:r>
      <w:r w:rsidR="00B61655">
        <w:rPr>
          <w:sz w:val="28"/>
          <w:u w:val="single"/>
          <w:lang w:val="uk-UA"/>
        </w:rPr>
        <w:t>1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№</w:t>
      </w:r>
      <w:r>
        <w:rPr>
          <w:sz w:val="28"/>
          <w:lang w:val="uk-UA"/>
        </w:rPr>
        <w:t xml:space="preserve"> </w:t>
      </w:r>
      <w:r w:rsidR="00F57583" w:rsidRPr="00F57583">
        <w:rPr>
          <w:sz w:val="28"/>
          <w:u w:val="single"/>
          <w:lang w:val="uk-UA"/>
        </w:rPr>
        <w:t>1</w:t>
      </w:r>
      <w:r w:rsidR="00B61655">
        <w:rPr>
          <w:sz w:val="28"/>
          <w:u w:val="single"/>
          <w:lang w:val="uk-UA"/>
        </w:rPr>
        <w:t>84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590AC2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проведення </w:t>
      </w:r>
      <w:r w:rsidR="00EE3FF0">
        <w:rPr>
          <w:bCs/>
          <w:sz w:val="28"/>
          <w:szCs w:val="28"/>
          <w:lang w:val="uk-UA"/>
        </w:rPr>
        <w:t>І-</w:t>
      </w:r>
      <w:r>
        <w:rPr>
          <w:bCs/>
          <w:sz w:val="28"/>
          <w:szCs w:val="28"/>
          <w:lang w:val="uk-UA"/>
        </w:rPr>
        <w:t>ІІ етап</w:t>
      </w:r>
      <w:r w:rsidR="00EE3FF0">
        <w:rPr>
          <w:bCs/>
          <w:sz w:val="28"/>
          <w:szCs w:val="28"/>
          <w:lang w:val="uk-UA"/>
        </w:rPr>
        <w:t>у</w:t>
      </w:r>
    </w:p>
    <w:p w:rsidR="00C61BE7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>X</w:t>
      </w:r>
      <w:r w:rsidR="00071159">
        <w:rPr>
          <w:bCs/>
          <w:sz w:val="28"/>
          <w:szCs w:val="28"/>
          <w:lang w:val="uk-UA"/>
        </w:rPr>
        <w:t>І</w:t>
      </w:r>
      <w:r w:rsidR="006016E7">
        <w:rPr>
          <w:bCs/>
          <w:sz w:val="28"/>
          <w:szCs w:val="28"/>
          <w:lang w:val="uk-UA"/>
        </w:rPr>
        <w:t>І</w:t>
      </w:r>
      <w:r w:rsidR="00570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Міжнародного мовно-літературного</w:t>
      </w:r>
    </w:p>
    <w:p w:rsidR="00071159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Конкурсу учнівської </w:t>
      </w:r>
      <w:r w:rsidR="00071159">
        <w:rPr>
          <w:bCs/>
          <w:sz w:val="28"/>
          <w:szCs w:val="28"/>
          <w:lang w:val="uk-UA"/>
        </w:rPr>
        <w:t xml:space="preserve">та студентської </w:t>
      </w:r>
    </w:p>
    <w:p w:rsidR="00C61BE7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молоді </w:t>
      </w:r>
      <w:r w:rsidR="0007115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імені Тараса Шевченка </w:t>
      </w:r>
    </w:p>
    <w:p w:rsidR="00C61BE7" w:rsidRPr="00C61BE7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</w:t>
      </w:r>
      <w:r w:rsidR="00071159">
        <w:rPr>
          <w:bCs/>
          <w:sz w:val="28"/>
          <w:szCs w:val="28"/>
          <w:lang w:val="uk-UA"/>
        </w:rPr>
        <w:t>2</w:t>
      </w:r>
      <w:r w:rsidR="006016E7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-20</w:t>
      </w:r>
      <w:r w:rsidR="00EE3FF0">
        <w:rPr>
          <w:bCs/>
          <w:sz w:val="28"/>
          <w:szCs w:val="28"/>
          <w:lang w:val="uk-UA"/>
        </w:rPr>
        <w:t>2</w:t>
      </w:r>
      <w:r w:rsidR="006016E7">
        <w:rPr>
          <w:bCs/>
          <w:sz w:val="28"/>
          <w:szCs w:val="28"/>
          <w:lang w:val="uk-UA"/>
        </w:rPr>
        <w:t>2</w:t>
      </w:r>
      <w:r w:rsidR="0007115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навчальному році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C63121" w:rsidRDefault="00EE3FF0" w:rsidP="000C208D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</w:t>
      </w:r>
      <w:r w:rsidR="00590AC2" w:rsidRPr="00590AC2">
        <w:rPr>
          <w:color w:val="000000"/>
          <w:sz w:val="28"/>
          <w:szCs w:val="28"/>
          <w:lang w:val="uk-UA"/>
        </w:rPr>
        <w:t xml:space="preserve"> Указу Президента України від </w:t>
      </w:r>
      <w:r w:rsidR="00C61BE7">
        <w:rPr>
          <w:color w:val="000000"/>
          <w:sz w:val="28"/>
          <w:szCs w:val="28"/>
          <w:lang w:val="uk-UA"/>
        </w:rPr>
        <w:t>30</w:t>
      </w:r>
      <w:r w:rsidR="00590AC2" w:rsidRPr="00590AC2">
        <w:rPr>
          <w:color w:val="000000"/>
          <w:sz w:val="28"/>
          <w:szCs w:val="28"/>
          <w:lang w:val="uk-UA"/>
        </w:rPr>
        <w:t>.0</w:t>
      </w:r>
      <w:r w:rsidR="00C61BE7">
        <w:rPr>
          <w:color w:val="000000"/>
          <w:sz w:val="28"/>
          <w:szCs w:val="28"/>
          <w:lang w:val="uk-UA"/>
        </w:rPr>
        <w:t>9</w:t>
      </w:r>
      <w:r w:rsidR="00590AC2" w:rsidRPr="00590AC2">
        <w:rPr>
          <w:color w:val="000000"/>
          <w:sz w:val="28"/>
          <w:szCs w:val="28"/>
          <w:lang w:val="uk-UA"/>
        </w:rPr>
        <w:t>.</w:t>
      </w:r>
      <w:r w:rsidR="00C61BE7">
        <w:rPr>
          <w:color w:val="000000"/>
          <w:sz w:val="28"/>
          <w:szCs w:val="28"/>
          <w:lang w:val="uk-UA"/>
        </w:rPr>
        <w:t xml:space="preserve">2010 </w:t>
      </w:r>
      <w:r w:rsidR="00590AC2" w:rsidRPr="00590AC2">
        <w:rPr>
          <w:color w:val="000000"/>
          <w:sz w:val="28"/>
          <w:szCs w:val="28"/>
          <w:lang w:val="uk-UA"/>
        </w:rPr>
        <w:t>№ </w:t>
      </w:r>
      <w:r w:rsidR="00C61BE7">
        <w:rPr>
          <w:color w:val="000000"/>
          <w:sz w:val="28"/>
          <w:szCs w:val="28"/>
          <w:lang w:val="uk-UA"/>
        </w:rPr>
        <w:t>928</w:t>
      </w:r>
      <w:r w:rsidR="00590AC2" w:rsidRPr="00590AC2">
        <w:rPr>
          <w:color w:val="000000"/>
          <w:sz w:val="28"/>
          <w:szCs w:val="28"/>
          <w:lang w:val="uk-UA"/>
        </w:rPr>
        <w:t xml:space="preserve"> «Про </w:t>
      </w:r>
      <w:r w:rsidR="00C61BE7">
        <w:rPr>
          <w:color w:val="000000"/>
          <w:sz w:val="28"/>
          <w:szCs w:val="28"/>
          <w:lang w:val="uk-UA"/>
        </w:rPr>
        <w:t>Міжнародний мовно-літературний конкурс учнівської та студентської молоді імені Тараса Шевченка»</w:t>
      </w:r>
      <w:r w:rsidR="00590AC2" w:rsidRPr="00590AC2">
        <w:rPr>
          <w:color w:val="000000"/>
          <w:sz w:val="28"/>
          <w:szCs w:val="28"/>
          <w:lang w:val="uk-UA"/>
        </w:rPr>
        <w:t xml:space="preserve">, </w:t>
      </w:r>
      <w:r w:rsidR="00C61BE7">
        <w:rPr>
          <w:color w:val="000000"/>
          <w:sz w:val="28"/>
          <w:szCs w:val="28"/>
          <w:lang w:val="uk-UA"/>
        </w:rPr>
        <w:t>згідно з Положенням про Міжнародний мовно-літературний конкурс учнівської та студентської молоді імені Тараса Шевченка,</w:t>
      </w:r>
      <w:r w:rsidR="00C61BE7" w:rsidRPr="00590AC2">
        <w:rPr>
          <w:color w:val="000000"/>
          <w:sz w:val="28"/>
          <w:szCs w:val="28"/>
          <w:lang w:val="uk-UA"/>
        </w:rPr>
        <w:t xml:space="preserve"> </w:t>
      </w:r>
      <w:r w:rsidR="00C61BE7">
        <w:rPr>
          <w:color w:val="000000"/>
          <w:sz w:val="28"/>
          <w:szCs w:val="28"/>
          <w:lang w:val="uk-UA"/>
        </w:rPr>
        <w:t xml:space="preserve">затверджений </w:t>
      </w:r>
      <w:r w:rsidR="00590AC2" w:rsidRPr="00590AC2">
        <w:rPr>
          <w:color w:val="000000"/>
          <w:sz w:val="28"/>
          <w:szCs w:val="28"/>
          <w:lang w:val="uk-UA"/>
        </w:rPr>
        <w:t>постанов</w:t>
      </w:r>
      <w:r w:rsidR="00C61BE7">
        <w:rPr>
          <w:color w:val="000000"/>
          <w:sz w:val="28"/>
          <w:szCs w:val="28"/>
          <w:lang w:val="uk-UA"/>
        </w:rPr>
        <w:t>ою</w:t>
      </w:r>
      <w:r w:rsidR="00590AC2" w:rsidRPr="00590AC2">
        <w:rPr>
          <w:color w:val="000000"/>
          <w:sz w:val="28"/>
          <w:szCs w:val="28"/>
          <w:lang w:val="uk-UA"/>
        </w:rPr>
        <w:t xml:space="preserve"> Кабінету Міністрів України від </w:t>
      </w:r>
      <w:r w:rsidR="00C61BE7">
        <w:rPr>
          <w:color w:val="000000"/>
          <w:sz w:val="28"/>
          <w:szCs w:val="28"/>
          <w:lang w:val="uk-UA"/>
        </w:rPr>
        <w:t xml:space="preserve">01 червня 2011 року </w:t>
      </w:r>
      <w:r w:rsidR="00590AC2" w:rsidRPr="00590AC2">
        <w:rPr>
          <w:color w:val="000000"/>
          <w:sz w:val="28"/>
          <w:szCs w:val="28"/>
          <w:lang w:val="uk-UA"/>
        </w:rPr>
        <w:t>№ </w:t>
      </w:r>
      <w:r w:rsidR="00C61BE7">
        <w:rPr>
          <w:color w:val="000000"/>
          <w:sz w:val="28"/>
          <w:szCs w:val="28"/>
          <w:lang w:val="uk-UA"/>
        </w:rPr>
        <w:t xml:space="preserve">571, на виконання наказу департаменту освіти і науки Донецької обласної державної адміністрації від </w:t>
      </w:r>
      <w:r w:rsidR="00071159" w:rsidRPr="00071159">
        <w:rPr>
          <w:color w:val="000000"/>
          <w:sz w:val="28"/>
          <w:szCs w:val="28"/>
          <w:lang w:val="uk-UA"/>
        </w:rPr>
        <w:t>0</w:t>
      </w:r>
      <w:r w:rsidR="006016E7">
        <w:rPr>
          <w:color w:val="000000"/>
          <w:sz w:val="28"/>
          <w:szCs w:val="28"/>
          <w:lang w:val="uk-UA"/>
        </w:rPr>
        <w:t>6</w:t>
      </w:r>
      <w:r w:rsidR="00C61BE7">
        <w:rPr>
          <w:color w:val="000000"/>
          <w:sz w:val="28"/>
          <w:szCs w:val="28"/>
          <w:lang w:val="uk-UA"/>
        </w:rPr>
        <w:t>.10.20</w:t>
      </w:r>
      <w:r w:rsidR="00071159" w:rsidRPr="00071159">
        <w:rPr>
          <w:color w:val="000000"/>
          <w:sz w:val="28"/>
          <w:szCs w:val="28"/>
          <w:lang w:val="uk-UA"/>
        </w:rPr>
        <w:t>2</w:t>
      </w:r>
      <w:r w:rsidR="006016E7">
        <w:rPr>
          <w:color w:val="000000"/>
          <w:sz w:val="28"/>
          <w:szCs w:val="28"/>
          <w:lang w:val="uk-UA"/>
        </w:rPr>
        <w:t>1</w:t>
      </w:r>
      <w:r w:rsidR="00C61BE7">
        <w:rPr>
          <w:color w:val="000000"/>
          <w:sz w:val="28"/>
          <w:szCs w:val="28"/>
          <w:lang w:val="uk-UA"/>
        </w:rPr>
        <w:t xml:space="preserve"> №</w:t>
      </w:r>
      <w:r w:rsidR="00071159" w:rsidRPr="00071159">
        <w:rPr>
          <w:color w:val="000000"/>
          <w:sz w:val="28"/>
          <w:szCs w:val="28"/>
          <w:lang w:val="uk-UA"/>
        </w:rPr>
        <w:t xml:space="preserve"> </w:t>
      </w:r>
      <w:r w:rsidR="006016E7">
        <w:rPr>
          <w:color w:val="000000"/>
          <w:sz w:val="28"/>
          <w:szCs w:val="28"/>
          <w:lang w:val="uk-UA"/>
        </w:rPr>
        <w:t>274</w:t>
      </w:r>
      <w:r w:rsidR="00C61BE7">
        <w:rPr>
          <w:color w:val="000000"/>
          <w:sz w:val="28"/>
          <w:szCs w:val="28"/>
          <w:lang w:val="uk-UA"/>
        </w:rPr>
        <w:t>/163-</w:t>
      </w:r>
      <w:r w:rsidR="00071159" w:rsidRPr="00071159">
        <w:rPr>
          <w:color w:val="000000"/>
          <w:sz w:val="28"/>
          <w:szCs w:val="28"/>
          <w:lang w:val="uk-UA"/>
        </w:rPr>
        <w:t>2</w:t>
      </w:r>
      <w:r w:rsidR="006016E7">
        <w:rPr>
          <w:color w:val="000000"/>
          <w:sz w:val="28"/>
          <w:szCs w:val="28"/>
          <w:lang w:val="uk-UA"/>
        </w:rPr>
        <w:t>1</w:t>
      </w:r>
      <w:r w:rsidR="00C61BE7">
        <w:rPr>
          <w:color w:val="000000"/>
          <w:sz w:val="28"/>
          <w:szCs w:val="28"/>
          <w:lang w:val="uk-UA"/>
        </w:rPr>
        <w:t>-ОД</w:t>
      </w:r>
      <w:r w:rsidR="00C63121">
        <w:rPr>
          <w:color w:val="000000"/>
          <w:sz w:val="28"/>
          <w:szCs w:val="28"/>
          <w:lang w:val="uk-UA"/>
        </w:rPr>
        <w:t xml:space="preserve"> «Про проведення І-ІІІ етапів </w:t>
      </w:r>
      <w:r w:rsidR="00C63121">
        <w:rPr>
          <w:bCs/>
          <w:sz w:val="28"/>
          <w:szCs w:val="28"/>
          <w:lang w:val="en-US"/>
        </w:rPr>
        <w:t>X</w:t>
      </w:r>
      <w:r w:rsidR="00071159">
        <w:rPr>
          <w:bCs/>
          <w:sz w:val="28"/>
          <w:szCs w:val="28"/>
          <w:lang w:val="en-US"/>
        </w:rPr>
        <w:t>I</w:t>
      </w:r>
      <w:r w:rsidR="006016E7">
        <w:rPr>
          <w:bCs/>
          <w:sz w:val="28"/>
          <w:szCs w:val="28"/>
          <w:lang w:val="uk-UA"/>
        </w:rPr>
        <w:t>І</w:t>
      </w:r>
      <w:r w:rsidR="00A6653B">
        <w:rPr>
          <w:bCs/>
          <w:sz w:val="28"/>
          <w:szCs w:val="28"/>
          <w:lang w:val="uk-UA"/>
        </w:rPr>
        <w:t xml:space="preserve"> </w:t>
      </w:r>
      <w:r w:rsidR="00C63121">
        <w:rPr>
          <w:bCs/>
          <w:sz w:val="28"/>
          <w:szCs w:val="28"/>
          <w:lang w:val="uk-UA"/>
        </w:rPr>
        <w:t xml:space="preserve">Міжнародного мовно-літературного Конкурсу учнівської </w:t>
      </w:r>
      <w:r w:rsidR="00071159">
        <w:rPr>
          <w:bCs/>
          <w:sz w:val="28"/>
          <w:szCs w:val="28"/>
          <w:lang w:val="uk-UA"/>
        </w:rPr>
        <w:t xml:space="preserve">та студентської </w:t>
      </w:r>
      <w:r w:rsidR="00C63121">
        <w:rPr>
          <w:bCs/>
          <w:sz w:val="28"/>
          <w:szCs w:val="28"/>
          <w:lang w:val="uk-UA"/>
        </w:rPr>
        <w:t>молоді  імені Тараса Шевченка у 20</w:t>
      </w:r>
      <w:r w:rsidR="00071159">
        <w:rPr>
          <w:bCs/>
          <w:sz w:val="28"/>
          <w:szCs w:val="28"/>
          <w:lang w:val="uk-UA"/>
        </w:rPr>
        <w:t>2</w:t>
      </w:r>
      <w:r w:rsidR="006016E7">
        <w:rPr>
          <w:bCs/>
          <w:sz w:val="28"/>
          <w:szCs w:val="28"/>
          <w:lang w:val="uk-UA"/>
        </w:rPr>
        <w:t>1</w:t>
      </w:r>
      <w:r w:rsidR="00C63121">
        <w:rPr>
          <w:bCs/>
          <w:sz w:val="28"/>
          <w:szCs w:val="28"/>
          <w:lang w:val="uk-UA"/>
        </w:rPr>
        <w:t>-20</w:t>
      </w:r>
      <w:r w:rsidR="0029017A">
        <w:rPr>
          <w:bCs/>
          <w:sz w:val="28"/>
          <w:szCs w:val="28"/>
          <w:lang w:val="uk-UA"/>
        </w:rPr>
        <w:t>2</w:t>
      </w:r>
      <w:r w:rsidR="006016E7">
        <w:rPr>
          <w:bCs/>
          <w:sz w:val="28"/>
          <w:szCs w:val="28"/>
          <w:lang w:val="uk-UA"/>
        </w:rPr>
        <w:t>2</w:t>
      </w:r>
      <w:r w:rsidR="0029017A">
        <w:rPr>
          <w:bCs/>
          <w:sz w:val="28"/>
          <w:szCs w:val="28"/>
          <w:lang w:val="uk-UA"/>
        </w:rPr>
        <w:t xml:space="preserve"> </w:t>
      </w:r>
      <w:r w:rsidR="00C63121">
        <w:rPr>
          <w:bCs/>
          <w:sz w:val="28"/>
          <w:szCs w:val="28"/>
          <w:lang w:val="uk-UA"/>
        </w:rPr>
        <w:t>навчальному році»</w:t>
      </w:r>
      <w:r w:rsidR="00C61BE7">
        <w:rPr>
          <w:color w:val="000000"/>
          <w:sz w:val="28"/>
          <w:szCs w:val="28"/>
          <w:lang w:val="uk-UA"/>
        </w:rPr>
        <w:t xml:space="preserve">, </w:t>
      </w:r>
      <w:r w:rsidR="00590AC2" w:rsidRPr="00590AC2">
        <w:rPr>
          <w:color w:val="000000"/>
          <w:sz w:val="28"/>
          <w:szCs w:val="28"/>
          <w:lang w:val="uk-UA"/>
        </w:rPr>
        <w:t xml:space="preserve"> з метою </w:t>
      </w:r>
      <w:r w:rsidR="006016E7">
        <w:rPr>
          <w:color w:val="000000"/>
          <w:sz w:val="28"/>
          <w:szCs w:val="28"/>
          <w:lang w:val="uk-UA"/>
        </w:rPr>
        <w:t>плекання  духовних цінностей українського народу, які сприяють об’єднанню націй формують почуття патріотизму</w:t>
      </w:r>
      <w:r w:rsidR="00451217">
        <w:rPr>
          <w:color w:val="000000"/>
          <w:sz w:val="28"/>
          <w:szCs w:val="28"/>
          <w:lang w:val="uk-UA"/>
        </w:rPr>
        <w:t>, оптимізму і віри у майбутнє Української держави, про яку мріяв і писав у своїх творах Тарас Шевченко</w:t>
      </w:r>
      <w:r w:rsidR="00C61BE7">
        <w:rPr>
          <w:color w:val="000000"/>
          <w:sz w:val="28"/>
          <w:szCs w:val="28"/>
          <w:lang w:val="uk-UA"/>
        </w:rPr>
        <w:t>,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0C208D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НАКАЗУЮ:</w:t>
      </w:r>
    </w:p>
    <w:p w:rsidR="00590AC2" w:rsidRPr="008F3E27" w:rsidRDefault="00590AC2" w:rsidP="000C208D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1.Провести </w:t>
      </w:r>
      <w:r w:rsidR="00346FD8">
        <w:rPr>
          <w:sz w:val="28"/>
          <w:szCs w:val="28"/>
          <w:lang w:val="uk-UA"/>
        </w:rPr>
        <w:t xml:space="preserve">І (шкільний) етап </w:t>
      </w:r>
      <w:r w:rsidR="00EE3FF0">
        <w:rPr>
          <w:sz w:val="28"/>
          <w:szCs w:val="28"/>
          <w:lang w:val="uk-UA"/>
        </w:rPr>
        <w:t xml:space="preserve">з </w:t>
      </w:r>
      <w:r w:rsidR="00346FD8">
        <w:rPr>
          <w:sz w:val="28"/>
          <w:szCs w:val="28"/>
          <w:lang w:val="uk-UA"/>
        </w:rPr>
        <w:t>1</w:t>
      </w:r>
      <w:r w:rsidR="00071159">
        <w:rPr>
          <w:sz w:val="28"/>
          <w:szCs w:val="28"/>
          <w:lang w:val="uk-UA"/>
        </w:rPr>
        <w:t>2</w:t>
      </w:r>
      <w:r w:rsidR="00346FD8">
        <w:rPr>
          <w:sz w:val="28"/>
          <w:szCs w:val="28"/>
          <w:lang w:val="uk-UA"/>
        </w:rPr>
        <w:t xml:space="preserve"> жовтня 20</w:t>
      </w:r>
      <w:r w:rsidR="00071159">
        <w:rPr>
          <w:sz w:val="28"/>
          <w:szCs w:val="28"/>
          <w:lang w:val="uk-UA"/>
        </w:rPr>
        <w:t>2</w:t>
      </w:r>
      <w:r w:rsidR="00451217">
        <w:rPr>
          <w:sz w:val="28"/>
          <w:szCs w:val="28"/>
          <w:lang w:val="uk-UA"/>
        </w:rPr>
        <w:t>1</w:t>
      </w:r>
      <w:r w:rsidR="00346FD8">
        <w:rPr>
          <w:sz w:val="28"/>
          <w:szCs w:val="28"/>
          <w:lang w:val="uk-UA"/>
        </w:rPr>
        <w:t xml:space="preserve"> року, </w:t>
      </w:r>
      <w:r w:rsidR="007D3298">
        <w:rPr>
          <w:sz w:val="28"/>
          <w:szCs w:val="28"/>
          <w:lang w:val="uk-UA"/>
        </w:rPr>
        <w:t xml:space="preserve"> </w:t>
      </w:r>
      <w:r w:rsidR="00346FD8">
        <w:rPr>
          <w:sz w:val="28"/>
          <w:szCs w:val="28"/>
          <w:lang w:val="uk-UA"/>
        </w:rPr>
        <w:t xml:space="preserve">ІІ </w:t>
      </w:r>
      <w:r w:rsidR="00451217">
        <w:rPr>
          <w:sz w:val="28"/>
          <w:szCs w:val="28"/>
          <w:lang w:val="uk-UA"/>
        </w:rPr>
        <w:t xml:space="preserve">етап </w:t>
      </w:r>
      <w:r w:rsidR="00EE3FF0">
        <w:rPr>
          <w:sz w:val="28"/>
          <w:szCs w:val="28"/>
          <w:lang w:val="uk-UA"/>
        </w:rPr>
        <w:t>(</w:t>
      </w:r>
      <w:r w:rsidR="00451217">
        <w:rPr>
          <w:sz w:val="28"/>
          <w:szCs w:val="28"/>
          <w:lang w:val="uk-UA"/>
        </w:rPr>
        <w:t>на рівні територіальної громади</w:t>
      </w:r>
      <w:r w:rsidR="00EE3FF0">
        <w:rPr>
          <w:sz w:val="28"/>
          <w:szCs w:val="28"/>
          <w:lang w:val="uk-UA"/>
        </w:rPr>
        <w:t xml:space="preserve">) </w:t>
      </w:r>
      <w:r w:rsidR="005B0EC9">
        <w:rPr>
          <w:sz w:val="28"/>
          <w:szCs w:val="28"/>
          <w:lang w:val="uk-UA"/>
        </w:rPr>
        <w:t>–</w:t>
      </w:r>
      <w:r w:rsidR="00346FD8">
        <w:rPr>
          <w:sz w:val="28"/>
          <w:szCs w:val="28"/>
          <w:lang w:val="uk-UA"/>
        </w:rPr>
        <w:t xml:space="preserve"> </w:t>
      </w:r>
      <w:r w:rsidR="00451217">
        <w:rPr>
          <w:sz w:val="28"/>
          <w:szCs w:val="28"/>
          <w:lang w:val="uk-UA"/>
        </w:rPr>
        <w:t>23</w:t>
      </w:r>
      <w:r w:rsidR="00346FD8">
        <w:rPr>
          <w:sz w:val="28"/>
          <w:szCs w:val="28"/>
          <w:lang w:val="uk-UA"/>
        </w:rPr>
        <w:t xml:space="preserve"> </w:t>
      </w:r>
      <w:r w:rsidR="00451217">
        <w:rPr>
          <w:sz w:val="28"/>
          <w:szCs w:val="28"/>
          <w:lang w:val="uk-UA"/>
        </w:rPr>
        <w:t>жовтня</w:t>
      </w:r>
      <w:r w:rsidR="00346FD8">
        <w:rPr>
          <w:sz w:val="28"/>
          <w:szCs w:val="28"/>
          <w:lang w:val="uk-UA"/>
        </w:rPr>
        <w:t xml:space="preserve"> 20</w:t>
      </w:r>
      <w:r w:rsidR="00071159">
        <w:rPr>
          <w:sz w:val="28"/>
          <w:szCs w:val="28"/>
          <w:lang w:val="uk-UA"/>
        </w:rPr>
        <w:t>2</w:t>
      </w:r>
      <w:r w:rsidR="00451217">
        <w:rPr>
          <w:sz w:val="28"/>
          <w:szCs w:val="28"/>
          <w:lang w:val="uk-UA"/>
        </w:rPr>
        <w:t>1</w:t>
      </w:r>
      <w:r w:rsidR="00346FD8">
        <w:rPr>
          <w:sz w:val="28"/>
          <w:szCs w:val="28"/>
          <w:lang w:val="uk-UA"/>
        </w:rPr>
        <w:t xml:space="preserve"> року</w:t>
      </w:r>
      <w:r w:rsidR="005B0EC9">
        <w:rPr>
          <w:sz w:val="28"/>
          <w:szCs w:val="28"/>
          <w:lang w:val="uk-UA"/>
        </w:rPr>
        <w:t xml:space="preserve"> </w:t>
      </w:r>
      <w:r w:rsidR="008F3E27">
        <w:rPr>
          <w:bCs/>
          <w:sz w:val="28"/>
          <w:szCs w:val="28"/>
          <w:lang w:val="en-US"/>
        </w:rPr>
        <w:t>X</w:t>
      </w:r>
      <w:r w:rsidR="00071159">
        <w:rPr>
          <w:bCs/>
          <w:sz w:val="28"/>
          <w:szCs w:val="28"/>
          <w:lang w:val="uk-UA"/>
        </w:rPr>
        <w:t>І</w:t>
      </w:r>
      <w:r w:rsidR="00451217">
        <w:rPr>
          <w:bCs/>
          <w:sz w:val="28"/>
          <w:szCs w:val="28"/>
          <w:lang w:val="uk-UA"/>
        </w:rPr>
        <w:t>І</w:t>
      </w:r>
      <w:r w:rsidR="00845273">
        <w:rPr>
          <w:bCs/>
          <w:sz w:val="28"/>
          <w:szCs w:val="28"/>
          <w:lang w:val="uk-UA"/>
        </w:rPr>
        <w:t xml:space="preserve"> </w:t>
      </w:r>
      <w:r w:rsidR="008F3E27">
        <w:rPr>
          <w:bCs/>
          <w:sz w:val="28"/>
          <w:szCs w:val="28"/>
          <w:lang w:val="uk-UA"/>
        </w:rPr>
        <w:t xml:space="preserve">Міжнародного мовно-літературного </w:t>
      </w:r>
      <w:r w:rsidR="009A050D">
        <w:rPr>
          <w:bCs/>
          <w:sz w:val="28"/>
          <w:szCs w:val="28"/>
          <w:lang w:val="uk-UA"/>
        </w:rPr>
        <w:t>к</w:t>
      </w:r>
      <w:r w:rsidR="008F3E27">
        <w:rPr>
          <w:bCs/>
          <w:sz w:val="28"/>
          <w:szCs w:val="28"/>
          <w:lang w:val="uk-UA"/>
        </w:rPr>
        <w:t>онкурсу учнівської молоді  імені Тараса Шевченка (далі – Конкурс)</w:t>
      </w:r>
      <w:r w:rsidR="00346FD8">
        <w:rPr>
          <w:sz w:val="28"/>
          <w:szCs w:val="28"/>
          <w:lang w:val="uk-UA"/>
        </w:rPr>
        <w:t>.</w:t>
      </w:r>
    </w:p>
    <w:p w:rsidR="00590AC2" w:rsidRDefault="00590AC2" w:rsidP="000C208D">
      <w:pPr>
        <w:spacing w:after="240"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2.Затвердити склад </w:t>
      </w:r>
      <w:r>
        <w:rPr>
          <w:sz w:val="28"/>
          <w:szCs w:val="28"/>
          <w:lang w:val="uk-UA"/>
        </w:rPr>
        <w:t>орг</w:t>
      </w:r>
      <w:r w:rsidR="00346FD8">
        <w:rPr>
          <w:sz w:val="28"/>
          <w:szCs w:val="28"/>
          <w:lang w:val="uk-UA"/>
        </w:rPr>
        <w:t>анізаційного</w:t>
      </w:r>
      <w:r w:rsidR="007D32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комітету </w:t>
      </w:r>
      <w:r w:rsidR="008F3E27">
        <w:rPr>
          <w:sz w:val="28"/>
          <w:szCs w:val="28"/>
          <w:lang w:val="uk-UA"/>
        </w:rPr>
        <w:t xml:space="preserve"> та склад журі</w:t>
      </w:r>
      <w:r w:rsidR="00BF1847">
        <w:rPr>
          <w:sz w:val="28"/>
          <w:szCs w:val="28"/>
          <w:lang w:val="uk-UA"/>
        </w:rPr>
        <w:t xml:space="preserve"> щодо проведення ІІ етапу</w:t>
      </w:r>
      <w:r w:rsidR="008F3E27">
        <w:rPr>
          <w:sz w:val="28"/>
          <w:szCs w:val="28"/>
          <w:lang w:val="uk-UA"/>
        </w:rPr>
        <w:t xml:space="preserve"> Конкурсу (додатки 1-2).</w:t>
      </w:r>
    </w:p>
    <w:p w:rsidR="00590AC2" w:rsidRPr="00590AC2" w:rsidRDefault="000C208D" w:rsidP="000C208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760C">
        <w:rPr>
          <w:sz w:val="28"/>
          <w:szCs w:val="28"/>
          <w:lang w:val="uk-UA"/>
        </w:rPr>
        <w:t>.</w:t>
      </w:r>
      <w:r w:rsidR="00590AC2" w:rsidRPr="00590AC2">
        <w:rPr>
          <w:sz w:val="28"/>
          <w:szCs w:val="28"/>
          <w:lang w:val="uk-UA"/>
        </w:rPr>
        <w:t xml:space="preserve"> </w:t>
      </w:r>
      <w:r w:rsidR="00FD760C">
        <w:rPr>
          <w:sz w:val="28"/>
          <w:szCs w:val="28"/>
          <w:lang w:val="uk-UA"/>
        </w:rPr>
        <w:t>О</w:t>
      </w:r>
      <w:r w:rsidR="00590AC2" w:rsidRPr="00590AC2">
        <w:rPr>
          <w:sz w:val="28"/>
          <w:szCs w:val="28"/>
          <w:lang w:val="uk-UA"/>
        </w:rPr>
        <w:t>ргкомітету Конкурсу:</w:t>
      </w:r>
    </w:p>
    <w:p w:rsidR="00590AC2" w:rsidRPr="00590AC2" w:rsidRDefault="00590AC2" w:rsidP="00590AC2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lastRenderedPageBreak/>
        <w:t>1)</w:t>
      </w:r>
      <w:r w:rsidR="00C129D7">
        <w:rPr>
          <w:sz w:val="28"/>
          <w:szCs w:val="28"/>
          <w:lang w:val="uk-UA"/>
        </w:rPr>
        <w:t>Забезпечити проведення ІІ етап</w:t>
      </w:r>
      <w:r w:rsidR="00BF1847">
        <w:rPr>
          <w:sz w:val="28"/>
          <w:szCs w:val="28"/>
          <w:lang w:val="uk-UA"/>
        </w:rPr>
        <w:t>у</w:t>
      </w:r>
      <w:r w:rsidR="00C129D7">
        <w:rPr>
          <w:sz w:val="28"/>
          <w:szCs w:val="28"/>
          <w:lang w:val="uk-UA"/>
        </w:rPr>
        <w:t xml:space="preserve"> Конкурсу згідно з Положенням про Міжнародний мовно-літературний конкурс учнівської та студентської молоді</w:t>
      </w:r>
      <w:r w:rsidR="00BF1847">
        <w:rPr>
          <w:sz w:val="28"/>
          <w:szCs w:val="28"/>
          <w:lang w:val="uk-UA"/>
        </w:rPr>
        <w:t xml:space="preserve"> імені Тараса Шевченка, затвердженого постановою Кабінету Міністрів України від 01 червня 2011 року № 571, на належному організаційно-методичному рівні.</w:t>
      </w:r>
      <w:r w:rsidRPr="00590AC2">
        <w:rPr>
          <w:sz w:val="28"/>
          <w:szCs w:val="28"/>
          <w:lang w:val="uk-UA"/>
        </w:rPr>
        <w:tab/>
      </w:r>
    </w:p>
    <w:p w:rsidR="00590AC2" w:rsidRPr="00590AC2" w:rsidRDefault="00590AC2" w:rsidP="00590AC2">
      <w:pPr>
        <w:spacing w:after="240" w:line="276" w:lineRule="auto"/>
        <w:ind w:right="40" w:firstLine="709"/>
        <w:jc w:val="both"/>
        <w:rPr>
          <w:color w:val="FF0000"/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2)</w:t>
      </w:r>
      <w:r w:rsidR="00BF1847">
        <w:rPr>
          <w:sz w:val="28"/>
          <w:szCs w:val="28"/>
          <w:lang w:val="uk-UA"/>
        </w:rPr>
        <w:t>Надіслати роботи учнів-переможців ІІ етапу</w:t>
      </w:r>
      <w:r w:rsidR="00845273">
        <w:rPr>
          <w:sz w:val="28"/>
          <w:szCs w:val="28"/>
          <w:lang w:val="uk-UA"/>
        </w:rPr>
        <w:t xml:space="preserve"> Конкурсу</w:t>
      </w:r>
      <w:r w:rsidR="00C63121">
        <w:rPr>
          <w:sz w:val="28"/>
          <w:szCs w:val="28"/>
          <w:lang w:val="uk-UA"/>
        </w:rPr>
        <w:t>, супровідні матеріали,</w:t>
      </w:r>
      <w:r w:rsidR="000809B8">
        <w:rPr>
          <w:sz w:val="28"/>
          <w:szCs w:val="28"/>
          <w:lang w:val="uk-UA"/>
        </w:rPr>
        <w:t xml:space="preserve"> </w:t>
      </w:r>
      <w:r w:rsidR="00C63121">
        <w:rPr>
          <w:sz w:val="28"/>
          <w:szCs w:val="28"/>
          <w:lang w:val="uk-UA"/>
        </w:rPr>
        <w:t xml:space="preserve"> а також інформацію про підсумки проведення І-ІІ етапів Конкурсу до </w:t>
      </w:r>
      <w:r w:rsidR="00B61655">
        <w:rPr>
          <w:sz w:val="28"/>
          <w:szCs w:val="28"/>
          <w:lang w:val="uk-UA"/>
        </w:rPr>
        <w:t>28</w:t>
      </w:r>
      <w:r w:rsidR="00C63121">
        <w:rPr>
          <w:sz w:val="28"/>
          <w:szCs w:val="28"/>
          <w:lang w:val="uk-UA"/>
        </w:rPr>
        <w:t xml:space="preserve"> </w:t>
      </w:r>
      <w:r w:rsidR="00B61655">
        <w:rPr>
          <w:sz w:val="28"/>
          <w:szCs w:val="28"/>
          <w:lang w:val="uk-UA"/>
        </w:rPr>
        <w:t>жовтня</w:t>
      </w:r>
      <w:r w:rsidR="00C63121">
        <w:rPr>
          <w:sz w:val="28"/>
          <w:szCs w:val="28"/>
          <w:lang w:val="uk-UA"/>
        </w:rPr>
        <w:t xml:space="preserve"> 20</w:t>
      </w:r>
      <w:r w:rsidR="00F57583">
        <w:rPr>
          <w:sz w:val="28"/>
          <w:szCs w:val="28"/>
          <w:lang w:val="uk-UA"/>
        </w:rPr>
        <w:t>2</w:t>
      </w:r>
      <w:r w:rsidR="00B61655">
        <w:rPr>
          <w:sz w:val="28"/>
          <w:szCs w:val="28"/>
          <w:lang w:val="uk-UA"/>
        </w:rPr>
        <w:t>1</w:t>
      </w:r>
      <w:r w:rsidR="0029017A">
        <w:rPr>
          <w:sz w:val="28"/>
          <w:szCs w:val="28"/>
          <w:lang w:val="uk-UA"/>
        </w:rPr>
        <w:t xml:space="preserve"> </w:t>
      </w:r>
      <w:r w:rsidR="00C63121">
        <w:rPr>
          <w:sz w:val="28"/>
          <w:szCs w:val="28"/>
          <w:lang w:val="uk-UA"/>
        </w:rPr>
        <w:t xml:space="preserve"> року на паперових носіях відповідальним особам згідно  п. 3.</w:t>
      </w:r>
      <w:r w:rsidR="00B61655">
        <w:rPr>
          <w:sz w:val="28"/>
          <w:szCs w:val="28"/>
          <w:lang w:val="uk-UA"/>
        </w:rPr>
        <w:t>5</w:t>
      </w:r>
      <w:r w:rsidR="00C63121">
        <w:rPr>
          <w:sz w:val="28"/>
          <w:szCs w:val="28"/>
          <w:lang w:val="uk-UA"/>
        </w:rPr>
        <w:t xml:space="preserve"> наказу департаменту освіти і науки Донецької </w:t>
      </w:r>
      <w:r w:rsidR="00C63121">
        <w:rPr>
          <w:color w:val="000000"/>
          <w:sz w:val="28"/>
          <w:szCs w:val="28"/>
          <w:lang w:val="uk-UA"/>
        </w:rPr>
        <w:t xml:space="preserve">обласної державної адміністрації </w:t>
      </w:r>
      <w:r w:rsidR="00E72C9C">
        <w:rPr>
          <w:color w:val="000000"/>
          <w:sz w:val="28"/>
          <w:szCs w:val="28"/>
          <w:lang w:val="uk-UA"/>
        </w:rPr>
        <w:t xml:space="preserve">від </w:t>
      </w:r>
      <w:r w:rsidR="00B61655" w:rsidRPr="00071159">
        <w:rPr>
          <w:color w:val="000000"/>
          <w:sz w:val="28"/>
          <w:szCs w:val="28"/>
          <w:lang w:val="uk-UA"/>
        </w:rPr>
        <w:t>0</w:t>
      </w:r>
      <w:r w:rsidR="00B61655">
        <w:rPr>
          <w:color w:val="000000"/>
          <w:sz w:val="28"/>
          <w:szCs w:val="28"/>
          <w:lang w:val="uk-UA"/>
        </w:rPr>
        <w:t>6.10.20</w:t>
      </w:r>
      <w:r w:rsidR="00B61655" w:rsidRPr="00071159">
        <w:rPr>
          <w:color w:val="000000"/>
          <w:sz w:val="28"/>
          <w:szCs w:val="28"/>
          <w:lang w:val="uk-UA"/>
        </w:rPr>
        <w:t>2</w:t>
      </w:r>
      <w:r w:rsidR="00B61655">
        <w:rPr>
          <w:color w:val="000000"/>
          <w:sz w:val="28"/>
          <w:szCs w:val="28"/>
          <w:lang w:val="uk-UA"/>
        </w:rPr>
        <w:t>1 №</w:t>
      </w:r>
      <w:r w:rsidR="00B61655" w:rsidRPr="00071159">
        <w:rPr>
          <w:color w:val="000000"/>
          <w:sz w:val="28"/>
          <w:szCs w:val="28"/>
          <w:lang w:val="uk-UA"/>
        </w:rPr>
        <w:t xml:space="preserve"> </w:t>
      </w:r>
      <w:r w:rsidR="00B61655">
        <w:rPr>
          <w:color w:val="000000"/>
          <w:sz w:val="28"/>
          <w:szCs w:val="28"/>
          <w:lang w:val="uk-UA"/>
        </w:rPr>
        <w:t>274/163-</w:t>
      </w:r>
      <w:r w:rsidR="00B61655" w:rsidRPr="00071159">
        <w:rPr>
          <w:color w:val="000000"/>
          <w:sz w:val="28"/>
          <w:szCs w:val="28"/>
          <w:lang w:val="uk-UA"/>
        </w:rPr>
        <w:t>2</w:t>
      </w:r>
      <w:r w:rsidR="00B61655">
        <w:rPr>
          <w:color w:val="000000"/>
          <w:sz w:val="28"/>
          <w:szCs w:val="28"/>
          <w:lang w:val="uk-UA"/>
        </w:rPr>
        <w:t xml:space="preserve">1-ОД «Про проведення І-ІІІ етапів </w:t>
      </w:r>
      <w:r w:rsidR="00B61655">
        <w:rPr>
          <w:bCs/>
          <w:sz w:val="28"/>
          <w:szCs w:val="28"/>
          <w:lang w:val="en-US"/>
        </w:rPr>
        <w:t>XI</w:t>
      </w:r>
      <w:r w:rsidR="00B61655">
        <w:rPr>
          <w:bCs/>
          <w:sz w:val="28"/>
          <w:szCs w:val="28"/>
          <w:lang w:val="uk-UA"/>
        </w:rPr>
        <w:t>І Міжнародного мовно-літературного Конкурсу учнівської та студентської молоді  імені Тараса Шевченка у 2021-2022 навчальному році»</w:t>
      </w:r>
      <w:r w:rsidRPr="00590AC2">
        <w:rPr>
          <w:sz w:val="28"/>
          <w:szCs w:val="28"/>
          <w:lang w:val="uk-UA"/>
        </w:rPr>
        <w:t>.</w:t>
      </w:r>
    </w:p>
    <w:p w:rsidR="00CF23DD" w:rsidRPr="00E72C9C" w:rsidRDefault="000C208D" w:rsidP="00E72C9C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590AC2" w:rsidRPr="00590AC2">
        <w:rPr>
          <w:color w:val="000000"/>
          <w:sz w:val="28"/>
          <w:szCs w:val="28"/>
          <w:lang w:val="uk-UA"/>
        </w:rPr>
        <w:t>.</w:t>
      </w:r>
      <w:r w:rsidR="00B61655">
        <w:rPr>
          <w:color w:val="000000"/>
          <w:sz w:val="28"/>
          <w:szCs w:val="28"/>
          <w:lang w:val="uk-UA"/>
        </w:rPr>
        <w:t>Провідному спеціалісту відділу освіти</w:t>
      </w:r>
      <w:r w:rsidR="00FD760C">
        <w:rPr>
          <w:color w:val="000000"/>
          <w:sz w:val="28"/>
          <w:szCs w:val="28"/>
          <w:lang w:val="uk-UA"/>
        </w:rPr>
        <w:t xml:space="preserve"> (Пасічна)</w:t>
      </w:r>
      <w:r w:rsidR="00E72C9C">
        <w:rPr>
          <w:color w:val="000000"/>
          <w:sz w:val="28"/>
          <w:szCs w:val="28"/>
          <w:lang w:val="uk-UA"/>
        </w:rPr>
        <w:t xml:space="preserve"> розмістити д</w:t>
      </w:r>
      <w:r w:rsidR="00CF23DD" w:rsidRPr="00590AC2">
        <w:rPr>
          <w:sz w:val="28"/>
          <w:szCs w:val="28"/>
          <w:lang w:val="uk-UA"/>
        </w:rPr>
        <w:t>аний наказ на офіційному веб-сайті відділу освіти</w:t>
      </w:r>
      <w:r w:rsidR="00CF23DD">
        <w:rPr>
          <w:sz w:val="28"/>
          <w:szCs w:val="28"/>
          <w:lang w:val="uk-UA"/>
        </w:rPr>
        <w:t xml:space="preserve"> </w:t>
      </w:r>
      <w:hyperlink r:id="rId11" w:history="1">
        <w:r w:rsidR="00CF23DD"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CF23DD" w:rsidRPr="00590AC2">
        <w:rPr>
          <w:sz w:val="28"/>
          <w:szCs w:val="28"/>
          <w:lang w:val="uk-UA"/>
        </w:rPr>
        <w:t>.</w:t>
      </w:r>
    </w:p>
    <w:p w:rsidR="00590AC2" w:rsidRPr="00590AC2" w:rsidRDefault="000C208D" w:rsidP="00590AC2">
      <w:pPr>
        <w:tabs>
          <w:tab w:val="left" w:pos="709"/>
        </w:tabs>
        <w:spacing w:before="120" w:line="276" w:lineRule="auto"/>
        <w:ind w:right="40" w:firstLine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6</w:t>
      </w:r>
      <w:r w:rsidR="00590AC2" w:rsidRPr="00590AC2">
        <w:rPr>
          <w:bCs/>
          <w:iCs/>
          <w:sz w:val="28"/>
          <w:szCs w:val="28"/>
          <w:lang w:val="uk-UA"/>
        </w:rPr>
        <w:t>.</w:t>
      </w:r>
      <w:r w:rsidR="00590AC2" w:rsidRPr="00590AC2">
        <w:rPr>
          <w:sz w:val="28"/>
          <w:szCs w:val="28"/>
          <w:lang w:val="uk-UA"/>
        </w:rPr>
        <w:t>Керівникам закладів освіти:</w:t>
      </w:r>
    </w:p>
    <w:p w:rsidR="00590AC2" w:rsidRPr="00590AC2" w:rsidRDefault="00590AC2" w:rsidP="00845273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1)</w:t>
      </w:r>
      <w:r w:rsidR="00845273" w:rsidRPr="00845273">
        <w:rPr>
          <w:sz w:val="28"/>
          <w:szCs w:val="28"/>
          <w:lang w:val="uk-UA"/>
        </w:rPr>
        <w:t xml:space="preserve"> </w:t>
      </w:r>
      <w:r w:rsidR="00845273">
        <w:rPr>
          <w:sz w:val="28"/>
          <w:szCs w:val="28"/>
          <w:lang w:val="uk-UA"/>
        </w:rPr>
        <w:t>Забезпечити проведення І етапу Конкурсу згідно з Положенням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01 червня 2011 року № 571, на належному організаційно-методичному рівні.</w:t>
      </w:r>
      <w:r w:rsidR="00845273" w:rsidRPr="00590AC2">
        <w:rPr>
          <w:sz w:val="28"/>
          <w:szCs w:val="28"/>
          <w:lang w:val="uk-UA"/>
        </w:rPr>
        <w:tab/>
      </w:r>
    </w:p>
    <w:p w:rsidR="00590AC2" w:rsidRPr="00590AC2" w:rsidRDefault="00590AC2" w:rsidP="000809B8">
      <w:pPr>
        <w:tabs>
          <w:tab w:val="left" w:pos="1276"/>
        </w:tabs>
        <w:spacing w:after="240" w:line="276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2)Забезпечити </w:t>
      </w:r>
      <w:r w:rsidR="00845273">
        <w:rPr>
          <w:bCs/>
          <w:iCs/>
          <w:sz w:val="28"/>
          <w:szCs w:val="28"/>
          <w:lang w:val="uk-UA"/>
        </w:rPr>
        <w:t xml:space="preserve">безпечні умови для перебування в приміщеннях, аудиторіях під час проведення Конкурсу та на території закладів освіти для всіх учасників Конкурсу </w:t>
      </w:r>
      <w:r w:rsidR="00CE5922">
        <w:rPr>
          <w:sz w:val="28"/>
          <w:szCs w:val="28"/>
          <w:lang w:val="uk-UA"/>
        </w:rPr>
        <w:t xml:space="preserve">з дотриманням законодавства України в частині запобігання поширенню на території України гострої респіраторної хвороби </w:t>
      </w:r>
      <w:r w:rsidR="00CE5922">
        <w:rPr>
          <w:sz w:val="28"/>
          <w:szCs w:val="28"/>
          <w:lang w:val="en-US"/>
        </w:rPr>
        <w:t>COVID</w:t>
      </w:r>
      <w:r w:rsidR="00CE5922">
        <w:rPr>
          <w:sz w:val="28"/>
          <w:szCs w:val="28"/>
          <w:lang w:val="uk-UA"/>
        </w:rPr>
        <w:t xml:space="preserve">-19, спричиненої корона вірусом </w:t>
      </w:r>
      <w:r w:rsidR="00CE5922">
        <w:rPr>
          <w:sz w:val="28"/>
          <w:szCs w:val="28"/>
          <w:lang w:val="en-US"/>
        </w:rPr>
        <w:t>SARS</w:t>
      </w:r>
      <w:r w:rsidR="00CE5922">
        <w:rPr>
          <w:sz w:val="28"/>
          <w:szCs w:val="28"/>
          <w:lang w:val="uk-UA"/>
        </w:rPr>
        <w:t>-</w:t>
      </w:r>
      <w:proofErr w:type="spellStart"/>
      <w:r w:rsidR="00CE5922">
        <w:rPr>
          <w:sz w:val="28"/>
          <w:szCs w:val="28"/>
          <w:lang w:val="en-US"/>
        </w:rPr>
        <w:t>CoV</w:t>
      </w:r>
      <w:proofErr w:type="spellEnd"/>
      <w:r w:rsidR="00CE5922">
        <w:rPr>
          <w:sz w:val="28"/>
          <w:szCs w:val="28"/>
          <w:lang w:val="uk-UA"/>
        </w:rPr>
        <w:t>-2</w:t>
      </w:r>
      <w:r w:rsidRPr="00590AC2">
        <w:rPr>
          <w:sz w:val="28"/>
          <w:szCs w:val="28"/>
          <w:lang w:val="uk-UA"/>
        </w:rPr>
        <w:t>.</w:t>
      </w:r>
    </w:p>
    <w:p w:rsidR="00B61655" w:rsidRDefault="00B61655" w:rsidP="00B616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 xml:space="preserve">Координацію роботи щодо  виконання даного наказу покласти на провідного спеціаліста відділу освіти  (Пасічна), контроль за виконанням наказу залишаю за собою. </w:t>
      </w:r>
    </w:p>
    <w:p w:rsidR="00B61655" w:rsidRDefault="00B61655" w:rsidP="00B61655">
      <w:pPr>
        <w:spacing w:after="240" w:line="276" w:lineRule="auto"/>
        <w:ind w:right="40"/>
        <w:jc w:val="both"/>
        <w:rPr>
          <w:sz w:val="28"/>
          <w:szCs w:val="28"/>
          <w:lang w:val="uk-UA"/>
        </w:rPr>
      </w:pPr>
    </w:p>
    <w:p w:rsidR="00B61655" w:rsidRDefault="00B61655" w:rsidP="00B61655">
      <w:pPr>
        <w:spacing w:after="240" w:line="276" w:lineRule="auto"/>
        <w:ind w:right="40"/>
        <w:jc w:val="both"/>
        <w:rPr>
          <w:sz w:val="28"/>
          <w:szCs w:val="28"/>
          <w:lang w:val="uk-UA"/>
        </w:rPr>
      </w:pPr>
    </w:p>
    <w:p w:rsidR="00442F78" w:rsidRDefault="00442F78" w:rsidP="00B61655">
      <w:pPr>
        <w:spacing w:after="240" w:line="276" w:lineRule="auto"/>
        <w:ind w:right="40"/>
        <w:jc w:val="both"/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proofErr w:type="gramStart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B61655">
        <w:rPr>
          <w:sz w:val="28"/>
          <w:lang w:val="uk-UA"/>
        </w:rPr>
        <w:t>Н</w:t>
      </w:r>
      <w:proofErr w:type="gramEnd"/>
      <w:r w:rsidR="00B61655">
        <w:rPr>
          <w:sz w:val="28"/>
          <w:lang w:val="uk-UA"/>
        </w:rPr>
        <w:t>адія СИДОРЧУК</w:t>
      </w:r>
    </w:p>
    <w:p w:rsidR="00442F78" w:rsidRDefault="00B61655" w:rsidP="00442F78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Кабанцева</w:t>
      </w:r>
      <w:proofErr w:type="spellEnd"/>
      <w:r>
        <w:rPr>
          <w:sz w:val="24"/>
          <w:szCs w:val="24"/>
          <w:lang w:val="uk-UA"/>
        </w:rPr>
        <w:t xml:space="preserve"> К.В.</w:t>
      </w:r>
    </w:p>
    <w:p w:rsidR="00E72C9C" w:rsidRDefault="00E72C9C" w:rsidP="00442F78">
      <w:pPr>
        <w:rPr>
          <w:sz w:val="24"/>
          <w:szCs w:val="24"/>
          <w:lang w:val="uk-UA"/>
        </w:rPr>
      </w:pPr>
    </w:p>
    <w:p w:rsidR="00E72C9C" w:rsidRDefault="00E72C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E72C9C" w:rsidRPr="00FD760C" w:rsidRDefault="00E72C9C" w:rsidP="00442F78">
      <w:pPr>
        <w:rPr>
          <w:sz w:val="24"/>
          <w:szCs w:val="24"/>
          <w:lang w:val="uk-UA"/>
        </w:rPr>
      </w:pPr>
    </w:p>
    <w:p w:rsidR="00442F78" w:rsidRPr="000E71AA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F57583" w:rsidRDefault="00AB2D4B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B61655">
        <w:rPr>
          <w:rFonts w:ascii="Times New Roman" w:hAnsi="Times New Roman"/>
          <w:sz w:val="24"/>
          <w:szCs w:val="24"/>
          <w:u w:val="single"/>
          <w:lang w:val="uk-UA"/>
        </w:rPr>
        <w:t>7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.10.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B61655">
        <w:rPr>
          <w:rFonts w:ascii="Times New Roman" w:hAnsi="Times New Roman"/>
          <w:sz w:val="24"/>
          <w:szCs w:val="24"/>
          <w:u w:val="single"/>
          <w:lang w:val="uk-UA"/>
        </w:rPr>
        <w:t>21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F57583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F57583" w:rsidRPr="00F57583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B61655">
        <w:rPr>
          <w:rFonts w:ascii="Times New Roman" w:hAnsi="Times New Roman"/>
          <w:sz w:val="24"/>
          <w:szCs w:val="24"/>
          <w:u w:val="single"/>
          <w:lang w:val="uk-UA"/>
        </w:rPr>
        <w:t>84</w:t>
      </w:r>
    </w:p>
    <w:p w:rsidR="00442F78" w:rsidRDefault="00442F78" w:rsidP="00442F78">
      <w:pPr>
        <w:rPr>
          <w:sz w:val="28"/>
          <w:szCs w:val="28"/>
          <w:lang w:val="uk-UA"/>
        </w:rPr>
      </w:pPr>
    </w:p>
    <w:p w:rsidR="001D2814" w:rsidRPr="000D3355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1D2814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 xml:space="preserve">організаційного комітету щодо проведення </w:t>
      </w:r>
    </w:p>
    <w:p w:rsidR="001D2814" w:rsidRPr="000D3355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І</w:t>
      </w:r>
      <w:r w:rsidR="009A050D">
        <w:rPr>
          <w:color w:val="000000"/>
          <w:spacing w:val="-2"/>
          <w:sz w:val="28"/>
          <w:szCs w:val="28"/>
          <w:lang w:val="uk-UA"/>
        </w:rPr>
        <w:t>І</w:t>
      </w:r>
      <w:r w:rsidRPr="000D3355">
        <w:rPr>
          <w:color w:val="000000"/>
          <w:spacing w:val="-2"/>
          <w:sz w:val="28"/>
          <w:szCs w:val="28"/>
          <w:lang w:val="uk-UA"/>
        </w:rPr>
        <w:t xml:space="preserve"> </w:t>
      </w:r>
      <w:r w:rsidR="009A050D">
        <w:rPr>
          <w:sz w:val="28"/>
          <w:szCs w:val="28"/>
          <w:lang w:val="uk-UA"/>
        </w:rPr>
        <w:t xml:space="preserve">етапу </w:t>
      </w:r>
      <w:r w:rsidR="009A050D">
        <w:rPr>
          <w:bCs/>
          <w:sz w:val="28"/>
          <w:szCs w:val="28"/>
          <w:lang w:val="en-US"/>
        </w:rPr>
        <w:t>X</w:t>
      </w:r>
      <w:r w:rsidR="00B61655">
        <w:rPr>
          <w:bCs/>
          <w:sz w:val="28"/>
          <w:szCs w:val="28"/>
          <w:lang w:val="uk-UA"/>
        </w:rPr>
        <w:t>ІІ</w:t>
      </w:r>
      <w:r w:rsidR="009A050D">
        <w:rPr>
          <w:bCs/>
          <w:sz w:val="28"/>
          <w:szCs w:val="28"/>
          <w:lang w:val="uk-UA"/>
        </w:rPr>
        <w:t xml:space="preserve"> Міжнародного мовно-літературного конкурсу учнівської молоді  імені Тараса Шевченка</w:t>
      </w:r>
    </w:p>
    <w:p w:rsidR="001D2814" w:rsidRPr="00CF21AB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09"/>
        <w:gridCol w:w="6202"/>
      </w:tblGrid>
      <w:tr w:rsidR="001D2814" w:rsidTr="00EC447F">
        <w:tc>
          <w:tcPr>
            <w:tcW w:w="2659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709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A178BE" w:rsidRDefault="001D2814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</w:p>
        </w:tc>
      </w:tr>
      <w:tr w:rsidR="009A050D" w:rsidRPr="001D2814" w:rsidTr="00EC447F">
        <w:tc>
          <w:tcPr>
            <w:tcW w:w="2659" w:type="dxa"/>
          </w:tcPr>
          <w:p w:rsidR="009A050D" w:rsidRPr="00A178BE" w:rsidRDefault="00E72C9C" w:rsidP="00D44CC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709" w:type="dxa"/>
          </w:tcPr>
          <w:p w:rsidR="009A050D" w:rsidRPr="00A178BE" w:rsidRDefault="009A050D" w:rsidP="00D44CC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9A050D" w:rsidRPr="00A178BE" w:rsidRDefault="009A050D" w:rsidP="00D44CC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1D2814" w:rsidRPr="001D2814" w:rsidTr="00EC447F">
        <w:tc>
          <w:tcPr>
            <w:tcW w:w="2659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709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A178BE" w:rsidRDefault="00B61655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  <w:r w:rsidR="001D28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 </w:t>
            </w:r>
          </w:p>
        </w:tc>
      </w:tr>
      <w:tr w:rsidR="001D2814" w:rsidRPr="00B61655" w:rsidTr="00EC447F">
        <w:tc>
          <w:tcPr>
            <w:tcW w:w="2659" w:type="dxa"/>
          </w:tcPr>
          <w:p w:rsidR="001D2814" w:rsidRPr="00A178BE" w:rsidRDefault="00EC447F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Хліпітько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709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A178BE" w:rsidRDefault="00EC447F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предметної методичної комісії вчителів української мови</w:t>
            </w:r>
          </w:p>
        </w:tc>
      </w:tr>
      <w:tr w:rsidR="00E72C9C" w:rsidRPr="008F3E27" w:rsidTr="00EC447F">
        <w:tc>
          <w:tcPr>
            <w:tcW w:w="2659" w:type="dxa"/>
          </w:tcPr>
          <w:p w:rsidR="00E72C9C" w:rsidRDefault="00E72C9C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72C9C" w:rsidRPr="00A178BE" w:rsidRDefault="00E72C9C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E72C9C" w:rsidRDefault="00E72C9C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447F" w:rsidRPr="008F3E27" w:rsidTr="00EC447F">
        <w:tc>
          <w:tcPr>
            <w:tcW w:w="2659" w:type="dxa"/>
          </w:tcPr>
          <w:p w:rsidR="00EC447F" w:rsidRPr="00EC447F" w:rsidRDefault="00EC447F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C447F" w:rsidRDefault="00EC447F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EC447F" w:rsidRDefault="00EC447F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Pr="000D3355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1D2814" w:rsidRPr="00CF21AB" w:rsidRDefault="00B61655" w:rsidP="00B6165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</w:p>
    <w:p w:rsidR="001D2814" w:rsidRPr="00CF21AB" w:rsidRDefault="001D2814" w:rsidP="00B6165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1655">
        <w:rPr>
          <w:rFonts w:ascii="Times New Roman" w:hAnsi="Times New Roman"/>
          <w:sz w:val="28"/>
          <w:szCs w:val="28"/>
          <w:lang w:val="uk-UA"/>
        </w:rPr>
        <w:t>Тетяна ПАСІЧНА</w:t>
      </w:r>
    </w:p>
    <w:p w:rsidR="00091484" w:rsidRDefault="00091484" w:rsidP="00091484">
      <w:pPr>
        <w:ind w:left="6804" w:hanging="6946"/>
        <w:rPr>
          <w:sz w:val="28"/>
          <w:lang w:val="uk-UA"/>
        </w:rPr>
      </w:pPr>
    </w:p>
    <w:p w:rsidR="00091484" w:rsidRDefault="00091484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lastRenderedPageBreak/>
        <w:t>Додаток</w:t>
      </w:r>
      <w:r w:rsidR="004651EF">
        <w:rPr>
          <w:sz w:val="24"/>
          <w:szCs w:val="24"/>
          <w:lang w:val="uk-UA"/>
        </w:rPr>
        <w:t xml:space="preserve"> </w:t>
      </w:r>
      <w:r w:rsidRPr="00091484">
        <w:rPr>
          <w:sz w:val="24"/>
          <w:szCs w:val="24"/>
          <w:lang w:val="uk-UA"/>
        </w:rPr>
        <w:t xml:space="preserve">2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t>до наказу</w:t>
      </w:r>
      <w:r w:rsidRPr="00091484">
        <w:rPr>
          <w:sz w:val="24"/>
          <w:szCs w:val="24"/>
          <w:lang w:val="uk-UA"/>
        </w:rPr>
        <w:t xml:space="preserve"> відділу освіти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612E23" w:rsidRPr="00F57583" w:rsidRDefault="00CE5922" w:rsidP="00612E23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66490E">
        <w:rPr>
          <w:rFonts w:ascii="Times New Roman" w:hAnsi="Times New Roman"/>
          <w:sz w:val="24"/>
          <w:szCs w:val="24"/>
          <w:u w:val="single"/>
          <w:lang w:val="uk-UA"/>
        </w:rPr>
        <w:t>7</w:t>
      </w:r>
      <w:r w:rsidR="00612E23" w:rsidRPr="004651EF">
        <w:rPr>
          <w:rFonts w:ascii="Times New Roman" w:hAnsi="Times New Roman"/>
          <w:sz w:val="24"/>
          <w:szCs w:val="24"/>
          <w:u w:val="single"/>
          <w:lang w:val="uk-UA"/>
        </w:rPr>
        <w:t>.10.20</w:t>
      </w:r>
      <w:r w:rsidR="00C00EB5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66490E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612E23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612E23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612E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7583" w:rsidRPr="00F57583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66490E">
        <w:rPr>
          <w:rFonts w:ascii="Times New Roman" w:hAnsi="Times New Roman"/>
          <w:sz w:val="24"/>
          <w:szCs w:val="24"/>
          <w:u w:val="single"/>
          <w:lang w:val="uk-UA"/>
        </w:rPr>
        <w:t>84</w:t>
      </w:r>
      <w:bookmarkStart w:id="0" w:name="_GoBack"/>
      <w:bookmarkEnd w:id="0"/>
    </w:p>
    <w:p w:rsidR="009A050D" w:rsidRDefault="009A050D" w:rsidP="009A050D">
      <w:pPr>
        <w:rPr>
          <w:sz w:val="28"/>
          <w:szCs w:val="28"/>
          <w:lang w:val="uk-UA"/>
        </w:rPr>
      </w:pP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</w:p>
    <w:p w:rsidR="009A050D" w:rsidRPr="000D3355" w:rsidRDefault="009A050D" w:rsidP="009A050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E11DD3" w:rsidRDefault="00E11DD3" w:rsidP="00E11DD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Cs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9A050D" w:rsidRPr="000D3355">
        <w:rPr>
          <w:color w:val="000000"/>
          <w:spacing w:val="-2"/>
          <w:sz w:val="28"/>
          <w:szCs w:val="28"/>
          <w:lang w:val="uk-UA"/>
        </w:rPr>
        <w:t>І</w:t>
      </w:r>
      <w:r w:rsidR="009A050D">
        <w:rPr>
          <w:color w:val="000000"/>
          <w:spacing w:val="-2"/>
          <w:sz w:val="28"/>
          <w:szCs w:val="28"/>
          <w:lang w:val="uk-UA"/>
        </w:rPr>
        <w:t>І</w:t>
      </w:r>
      <w:r w:rsidR="009A050D" w:rsidRPr="000D3355">
        <w:rPr>
          <w:color w:val="000000"/>
          <w:spacing w:val="-2"/>
          <w:sz w:val="28"/>
          <w:szCs w:val="28"/>
          <w:lang w:val="uk-UA"/>
        </w:rPr>
        <w:t xml:space="preserve"> </w:t>
      </w:r>
      <w:r w:rsidR="009A050D">
        <w:rPr>
          <w:sz w:val="28"/>
          <w:szCs w:val="28"/>
          <w:lang w:val="uk-UA"/>
        </w:rPr>
        <w:t xml:space="preserve">етапу </w:t>
      </w:r>
      <w:r w:rsidR="009A050D">
        <w:rPr>
          <w:bCs/>
          <w:sz w:val="28"/>
          <w:szCs w:val="28"/>
          <w:lang w:val="en-US"/>
        </w:rPr>
        <w:t>X</w:t>
      </w:r>
      <w:r w:rsidR="00B61655">
        <w:rPr>
          <w:bCs/>
          <w:sz w:val="28"/>
          <w:szCs w:val="28"/>
          <w:lang w:val="uk-UA"/>
        </w:rPr>
        <w:t>ІІ</w:t>
      </w:r>
      <w:r w:rsidR="009A050D">
        <w:rPr>
          <w:bCs/>
          <w:sz w:val="28"/>
          <w:szCs w:val="28"/>
          <w:lang w:val="uk-UA"/>
        </w:rPr>
        <w:t xml:space="preserve"> Міжнародного мовно-літературного </w:t>
      </w:r>
    </w:p>
    <w:p w:rsidR="009A050D" w:rsidRPr="000D3355" w:rsidRDefault="009A050D" w:rsidP="00E11DD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конкурсу учнівської молоді  імені Тараса Шевченка</w:t>
      </w:r>
    </w:p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66490E" w:rsidTr="0066490E">
        <w:tc>
          <w:tcPr>
            <w:tcW w:w="2659" w:type="dxa"/>
          </w:tcPr>
          <w:p w:rsidR="00FF3642" w:rsidRPr="00A178BE" w:rsidRDefault="00FF364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FF3642" w:rsidRPr="00A178BE" w:rsidRDefault="00FF3642" w:rsidP="0066490E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3642" w:rsidRPr="00B61655" w:rsidTr="0066490E">
        <w:tc>
          <w:tcPr>
            <w:tcW w:w="2659" w:type="dxa"/>
          </w:tcPr>
          <w:p w:rsidR="00FF3642" w:rsidRPr="00A178BE" w:rsidRDefault="00F57583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Хліпітько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31D58" w:rsidP="0066490E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 w:rsidR="00F57583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F575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поглибленим вивченням іноземних 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керівник ПМК учителів</w:t>
            </w:r>
            <w:r w:rsidR="00F575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української мови та літератури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</w:t>
            </w:r>
            <w:r w:rsidR="0066490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журі</w:t>
            </w:r>
          </w:p>
        </w:tc>
      </w:tr>
      <w:tr w:rsidR="0066490E" w:rsidRPr="0066490E" w:rsidTr="0066490E">
        <w:tc>
          <w:tcPr>
            <w:tcW w:w="2659" w:type="dxa"/>
          </w:tcPr>
          <w:p w:rsidR="0066490E" w:rsidRPr="00A178BE" w:rsidRDefault="0066490E" w:rsidP="00104361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Горбунова Л.Н.</w:t>
            </w:r>
          </w:p>
        </w:tc>
        <w:tc>
          <w:tcPr>
            <w:tcW w:w="284" w:type="dxa"/>
          </w:tcPr>
          <w:p w:rsidR="0066490E" w:rsidRPr="00A178BE" w:rsidRDefault="0066490E" w:rsidP="00104361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66490E" w:rsidRPr="00A178BE" w:rsidRDefault="0066490E" w:rsidP="0066490E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завідувача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Олександро-Калинівської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ОЗЗСО з поглибленим вивченням іноземних мов,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журі</w:t>
            </w:r>
          </w:p>
        </w:tc>
      </w:tr>
      <w:tr w:rsidR="00FF3642" w:rsidRPr="00287F6D" w:rsidTr="0066490E">
        <w:tc>
          <w:tcPr>
            <w:tcW w:w="2659" w:type="dxa"/>
          </w:tcPr>
          <w:p w:rsidR="00FF3642" w:rsidRPr="00A178BE" w:rsidRDefault="00F31D58" w:rsidP="00F31D58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F31D58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F31D58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F31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31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керівник ПМК учителів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31D58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 та зарубіжної літератури</w:t>
            </w:r>
          </w:p>
        </w:tc>
      </w:tr>
      <w:tr w:rsidR="00FF3642" w:rsidRPr="00F57583" w:rsidTr="0066490E">
        <w:tc>
          <w:tcPr>
            <w:tcW w:w="2659" w:type="dxa"/>
          </w:tcPr>
          <w:p w:rsidR="00FF3642" w:rsidRDefault="00F57583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  <w:p w:rsidR="00F57583" w:rsidRPr="00B871E2" w:rsidRDefault="00F57583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FF3642" w:rsidRPr="000809B8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09B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Pr="00B871E2" w:rsidRDefault="000809B8" w:rsidP="00F57583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</w:t>
            </w:r>
            <w:r w:rsidR="00F31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української мови та літератури </w:t>
            </w:r>
            <w:proofErr w:type="spellStart"/>
            <w:r w:rsidR="00F57583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F575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ступенів</w:t>
            </w:r>
            <w:r w:rsidR="00FF3642" w:rsidRPr="00B871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57583" w:rsidRPr="00F57583" w:rsidTr="0066490E">
        <w:tc>
          <w:tcPr>
            <w:tcW w:w="2659" w:type="dxa"/>
          </w:tcPr>
          <w:p w:rsidR="00F57583" w:rsidRDefault="00F57583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284" w:type="dxa"/>
          </w:tcPr>
          <w:p w:rsidR="00F57583" w:rsidRPr="000809B8" w:rsidRDefault="00F57583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Default="00F57583" w:rsidP="00F57583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І-ІІІ ступенів</w:t>
            </w:r>
          </w:p>
        </w:tc>
      </w:tr>
      <w:tr w:rsidR="00F57583" w:rsidRPr="00F57583" w:rsidTr="0066490E">
        <w:tc>
          <w:tcPr>
            <w:tcW w:w="2659" w:type="dxa"/>
          </w:tcPr>
          <w:p w:rsidR="00F57583" w:rsidRDefault="00F57583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Грядун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О.І.</w:t>
            </w:r>
          </w:p>
        </w:tc>
        <w:tc>
          <w:tcPr>
            <w:tcW w:w="284" w:type="dxa"/>
          </w:tcPr>
          <w:p w:rsidR="00F57583" w:rsidRDefault="00F57583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Default="00F57583" w:rsidP="00F57583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Зорянського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ЗЗСО</w:t>
            </w:r>
          </w:p>
        </w:tc>
      </w:tr>
    </w:tbl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8B2CE3" w:rsidRDefault="008B2CE3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642" w:rsidRPr="00CF21AB" w:rsidRDefault="0066490E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</w:p>
    <w:p w:rsidR="00FF3642" w:rsidRPr="00CF21AB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6490E">
        <w:rPr>
          <w:rFonts w:ascii="Times New Roman" w:hAnsi="Times New Roman"/>
          <w:sz w:val="28"/>
          <w:szCs w:val="28"/>
          <w:lang w:val="uk-UA"/>
        </w:rPr>
        <w:t>Тетяна ПАСІЧНА</w:t>
      </w:r>
    </w:p>
    <w:p w:rsidR="00A875FE" w:rsidRDefault="00A875FE">
      <w:pPr>
        <w:rPr>
          <w:spacing w:val="-16"/>
          <w:sz w:val="24"/>
          <w:szCs w:val="24"/>
          <w:lang w:val="uk-UA"/>
        </w:rPr>
      </w:pPr>
    </w:p>
    <w:sectPr w:rsidR="00A875FE" w:rsidSect="00B00A30">
      <w:headerReference w:type="default" r:id="rId12"/>
      <w:pgSz w:w="11906" w:h="16838"/>
      <w:pgMar w:top="64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CF" w:rsidRDefault="004841CF" w:rsidP="00A34361">
      <w:r>
        <w:separator/>
      </w:r>
    </w:p>
  </w:endnote>
  <w:endnote w:type="continuationSeparator" w:id="0">
    <w:p w:rsidR="004841CF" w:rsidRDefault="004841CF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CF" w:rsidRDefault="004841CF" w:rsidP="00A34361">
      <w:r>
        <w:separator/>
      </w:r>
    </w:p>
  </w:footnote>
  <w:footnote w:type="continuationSeparator" w:id="0">
    <w:p w:rsidR="004841CF" w:rsidRDefault="004841CF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3E636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6490E">
      <w:rPr>
        <w:noProof/>
      </w:rPr>
      <w:t>4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365DB"/>
    <w:rsid w:val="00055E26"/>
    <w:rsid w:val="00071159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10878"/>
    <w:rsid w:val="001207F9"/>
    <w:rsid w:val="00123AE3"/>
    <w:rsid w:val="00136C43"/>
    <w:rsid w:val="00146C19"/>
    <w:rsid w:val="0016689D"/>
    <w:rsid w:val="00167786"/>
    <w:rsid w:val="0018330A"/>
    <w:rsid w:val="001872CE"/>
    <w:rsid w:val="001A1659"/>
    <w:rsid w:val="001B4E6D"/>
    <w:rsid w:val="001C592E"/>
    <w:rsid w:val="001D2814"/>
    <w:rsid w:val="00204BCF"/>
    <w:rsid w:val="00246FA9"/>
    <w:rsid w:val="0025735B"/>
    <w:rsid w:val="00265E35"/>
    <w:rsid w:val="00265F1E"/>
    <w:rsid w:val="00267224"/>
    <w:rsid w:val="002715AF"/>
    <w:rsid w:val="00275407"/>
    <w:rsid w:val="0029017A"/>
    <w:rsid w:val="002938FE"/>
    <w:rsid w:val="002C3B71"/>
    <w:rsid w:val="002C51C9"/>
    <w:rsid w:val="002E69F4"/>
    <w:rsid w:val="002F2268"/>
    <w:rsid w:val="00302EBF"/>
    <w:rsid w:val="0030463B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A4136"/>
    <w:rsid w:val="003C7DA2"/>
    <w:rsid w:val="003D3A46"/>
    <w:rsid w:val="003E2C68"/>
    <w:rsid w:val="003E6361"/>
    <w:rsid w:val="00417A6E"/>
    <w:rsid w:val="00423589"/>
    <w:rsid w:val="004273E3"/>
    <w:rsid w:val="00442F78"/>
    <w:rsid w:val="004454C2"/>
    <w:rsid w:val="00451217"/>
    <w:rsid w:val="00452CD9"/>
    <w:rsid w:val="004651EF"/>
    <w:rsid w:val="004841CF"/>
    <w:rsid w:val="00507B15"/>
    <w:rsid w:val="00514A2B"/>
    <w:rsid w:val="00522DE4"/>
    <w:rsid w:val="0052570D"/>
    <w:rsid w:val="00533F85"/>
    <w:rsid w:val="00536BCF"/>
    <w:rsid w:val="005612D8"/>
    <w:rsid w:val="00570248"/>
    <w:rsid w:val="00583668"/>
    <w:rsid w:val="00590AC2"/>
    <w:rsid w:val="005A12A8"/>
    <w:rsid w:val="005B0EC9"/>
    <w:rsid w:val="005B5087"/>
    <w:rsid w:val="005C216A"/>
    <w:rsid w:val="005F5D66"/>
    <w:rsid w:val="006016E7"/>
    <w:rsid w:val="0060235E"/>
    <w:rsid w:val="00612E23"/>
    <w:rsid w:val="00661B83"/>
    <w:rsid w:val="0066490E"/>
    <w:rsid w:val="00665F20"/>
    <w:rsid w:val="00677006"/>
    <w:rsid w:val="00691CCC"/>
    <w:rsid w:val="006C1633"/>
    <w:rsid w:val="006C16F0"/>
    <w:rsid w:val="006E08A1"/>
    <w:rsid w:val="006E16A7"/>
    <w:rsid w:val="00727D56"/>
    <w:rsid w:val="00732691"/>
    <w:rsid w:val="0073777F"/>
    <w:rsid w:val="00743880"/>
    <w:rsid w:val="00760419"/>
    <w:rsid w:val="007A04E6"/>
    <w:rsid w:val="007B302E"/>
    <w:rsid w:val="007D3298"/>
    <w:rsid w:val="007D7B72"/>
    <w:rsid w:val="007E32A3"/>
    <w:rsid w:val="0080374D"/>
    <w:rsid w:val="0084527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4B6"/>
    <w:rsid w:val="008D626F"/>
    <w:rsid w:val="008E3378"/>
    <w:rsid w:val="008E3771"/>
    <w:rsid w:val="008E6D81"/>
    <w:rsid w:val="008F3E27"/>
    <w:rsid w:val="008F50CB"/>
    <w:rsid w:val="009009A2"/>
    <w:rsid w:val="00915619"/>
    <w:rsid w:val="00973A3E"/>
    <w:rsid w:val="00976FCA"/>
    <w:rsid w:val="009A050D"/>
    <w:rsid w:val="00A14626"/>
    <w:rsid w:val="00A266B1"/>
    <w:rsid w:val="00A34361"/>
    <w:rsid w:val="00A42882"/>
    <w:rsid w:val="00A63845"/>
    <w:rsid w:val="00A6653B"/>
    <w:rsid w:val="00A71400"/>
    <w:rsid w:val="00A829D6"/>
    <w:rsid w:val="00A875FE"/>
    <w:rsid w:val="00A95027"/>
    <w:rsid w:val="00AB2D4B"/>
    <w:rsid w:val="00AB68B8"/>
    <w:rsid w:val="00AD35DF"/>
    <w:rsid w:val="00AF15C7"/>
    <w:rsid w:val="00B00A30"/>
    <w:rsid w:val="00B0641D"/>
    <w:rsid w:val="00B47C72"/>
    <w:rsid w:val="00B5661E"/>
    <w:rsid w:val="00B567FD"/>
    <w:rsid w:val="00B61655"/>
    <w:rsid w:val="00B6334C"/>
    <w:rsid w:val="00B871E2"/>
    <w:rsid w:val="00B9362D"/>
    <w:rsid w:val="00B96333"/>
    <w:rsid w:val="00BB0D1F"/>
    <w:rsid w:val="00BB0ECF"/>
    <w:rsid w:val="00BF1847"/>
    <w:rsid w:val="00BF3AD9"/>
    <w:rsid w:val="00BF597F"/>
    <w:rsid w:val="00C00EB5"/>
    <w:rsid w:val="00C03181"/>
    <w:rsid w:val="00C129D7"/>
    <w:rsid w:val="00C34385"/>
    <w:rsid w:val="00C43EC5"/>
    <w:rsid w:val="00C46F79"/>
    <w:rsid w:val="00C61BE7"/>
    <w:rsid w:val="00C63121"/>
    <w:rsid w:val="00C63C01"/>
    <w:rsid w:val="00C729F1"/>
    <w:rsid w:val="00CC3DCB"/>
    <w:rsid w:val="00CC5001"/>
    <w:rsid w:val="00CE5922"/>
    <w:rsid w:val="00CE70B3"/>
    <w:rsid w:val="00CF0AD7"/>
    <w:rsid w:val="00CF23DD"/>
    <w:rsid w:val="00D209F4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11DD3"/>
    <w:rsid w:val="00E523B9"/>
    <w:rsid w:val="00E53FEA"/>
    <w:rsid w:val="00E72C9C"/>
    <w:rsid w:val="00EA7C41"/>
    <w:rsid w:val="00EB4F57"/>
    <w:rsid w:val="00EB515B"/>
    <w:rsid w:val="00EC447F"/>
    <w:rsid w:val="00ED0D5B"/>
    <w:rsid w:val="00EE3FF0"/>
    <w:rsid w:val="00EF4087"/>
    <w:rsid w:val="00F233F9"/>
    <w:rsid w:val="00F25703"/>
    <w:rsid w:val="00F2720F"/>
    <w:rsid w:val="00F31CE6"/>
    <w:rsid w:val="00F31D58"/>
    <w:rsid w:val="00F372A7"/>
    <w:rsid w:val="00F57583"/>
    <w:rsid w:val="00F7713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18694-A0E2-4983-9EE3-77FBC05F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5</cp:revision>
  <cp:lastPrinted>2021-10-13T05:40:00Z</cp:lastPrinted>
  <dcterms:created xsi:type="dcterms:W3CDTF">2020-10-12T06:50:00Z</dcterms:created>
  <dcterms:modified xsi:type="dcterms:W3CDTF">2021-10-13T05:42:00Z</dcterms:modified>
</cp:coreProperties>
</file>