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6C68A8" w:rsidRDefault="00090B67" w:rsidP="00090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06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03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6C68A8" w:rsidRDefault="00090B67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252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024831" w:rsidRDefault="00024831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4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tbl>
      <w:tblPr>
        <w:tblW w:w="5324" w:type="dxa"/>
        <w:tblInd w:w="-176" w:type="dxa"/>
        <w:tblLayout w:type="fixed"/>
        <w:tblLook w:val="00A0"/>
      </w:tblPr>
      <w:tblGrid>
        <w:gridCol w:w="644"/>
        <w:gridCol w:w="4140"/>
        <w:gridCol w:w="540"/>
      </w:tblGrid>
      <w:tr w:rsidR="00090B67" w:rsidRPr="0034159C" w:rsidTr="00090B67">
        <w:trPr>
          <w:trHeight w:val="523"/>
        </w:trPr>
        <w:tc>
          <w:tcPr>
            <w:tcW w:w="644" w:type="dxa"/>
          </w:tcPr>
          <w:p w:rsidR="00090B67" w:rsidRPr="0034159C" w:rsidRDefault="00090B67" w:rsidP="00A66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59C">
              <w:rPr>
                <w:rFonts w:ascii="Times New Roman" w:hAnsi="Times New Roman"/>
                <w:sz w:val="28"/>
                <w:szCs w:val="28"/>
                <w:lang w:val="uk-UA"/>
              </w:rPr>
              <w:t>┌</w:t>
            </w:r>
          </w:p>
        </w:tc>
        <w:tc>
          <w:tcPr>
            <w:tcW w:w="4140" w:type="dxa"/>
          </w:tcPr>
          <w:p w:rsidR="00090B67" w:rsidRPr="0034159C" w:rsidRDefault="00090B67" w:rsidP="00A66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90B67" w:rsidRPr="0034159C" w:rsidRDefault="00090B67" w:rsidP="00A66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проведення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Web-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Gallery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«Кращий учитель технологій</w:t>
            </w:r>
            <w:r w:rsidRPr="00341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540" w:type="dxa"/>
          </w:tcPr>
          <w:p w:rsidR="00090B67" w:rsidRPr="0034159C" w:rsidRDefault="00090B67" w:rsidP="00A661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59C">
              <w:rPr>
                <w:rFonts w:ascii="Times New Roman" w:hAnsi="Times New Roman"/>
                <w:sz w:val="28"/>
                <w:szCs w:val="28"/>
                <w:lang w:val="uk-UA"/>
              </w:rPr>
              <w:t>┐</w:t>
            </w:r>
          </w:p>
        </w:tc>
      </w:tr>
    </w:tbl>
    <w:p w:rsidR="00090B67" w:rsidRPr="0034159C" w:rsidRDefault="00090B67" w:rsidP="00090B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644" w:type="dxa"/>
        <w:tblInd w:w="-176" w:type="dxa"/>
        <w:tblLayout w:type="fixed"/>
        <w:tblLook w:val="00A0"/>
      </w:tblPr>
      <w:tblGrid>
        <w:gridCol w:w="5013"/>
        <w:gridCol w:w="705"/>
        <w:gridCol w:w="3926"/>
      </w:tblGrid>
      <w:tr w:rsidR="00090B67" w:rsidRPr="00332435" w:rsidTr="00090B67">
        <w:tc>
          <w:tcPr>
            <w:tcW w:w="5013" w:type="dxa"/>
          </w:tcPr>
          <w:p w:rsidR="00090B67" w:rsidRPr="004A5CD1" w:rsidRDefault="00090B67" w:rsidP="00A6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:rsidR="00090B67" w:rsidRPr="004A5CD1" w:rsidRDefault="00090B67" w:rsidP="00A6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090B67" w:rsidRPr="00332435" w:rsidRDefault="00090B67" w:rsidP="00A661F9">
            <w:p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90B67" w:rsidRPr="0034159C" w:rsidRDefault="00090B67" w:rsidP="00090B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з листом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ДонІППО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Pr="00090B67">
        <w:rPr>
          <w:rFonts w:ascii="Times New Roman" w:hAnsi="Times New Roman"/>
          <w:color w:val="000000"/>
          <w:sz w:val="28"/>
          <w:szCs w:val="28"/>
          <w:lang w:val="uk-UA"/>
        </w:rPr>
        <w:t>05.03.2019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0B67">
        <w:rPr>
          <w:rFonts w:ascii="Times New Roman" w:hAnsi="Times New Roman"/>
          <w:color w:val="000000"/>
          <w:sz w:val="28"/>
          <w:szCs w:val="28"/>
          <w:lang w:val="uk-UA"/>
        </w:rPr>
        <w:t>№  235/21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>ідповідно до плану роботи Донецького обласного інституту післядипломної педагогічної освіти, з метою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11A3F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упровадження ефективних шляхів, методів і прийомів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змістовного  наповнення сучасного уроку «Трудового навчання» та «Технологій», формування ключових компетентностей через інтеграцію навчальних предметів, </w:t>
      </w:r>
      <w:r w:rsidRPr="00111A3F">
        <w:rPr>
          <w:rFonts w:ascii="Times New Roman" w:hAnsi="Times New Roman"/>
          <w:color w:val="000000"/>
          <w:sz w:val="28"/>
          <w:szCs w:val="28"/>
          <w:lang w:val="uk-UA"/>
        </w:rPr>
        <w:t>створення мультимедійної підтримки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уроку,</w:t>
      </w:r>
      <w:r w:rsidRPr="00111A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>поширення кращого досвіду педагогів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B2A5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 01 березня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по 3</w:t>
      </w:r>
      <w:r w:rsidRPr="0034159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травня</w:t>
      </w:r>
      <w:r w:rsidRPr="0034159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19</w:t>
      </w:r>
      <w:r w:rsidRPr="0034159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року 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>проводитиметься 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ласна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 xml:space="preserve"> Web-</w:t>
      </w:r>
      <w:r w:rsidRPr="00FA670B">
        <w:rPr>
          <w:rFonts w:ascii="Times New Roman" w:hAnsi="Times New Roman"/>
          <w:color w:val="000000"/>
          <w:sz w:val="28"/>
          <w:szCs w:val="28"/>
          <w:lang w:val="uk-UA"/>
        </w:rPr>
        <w:t xml:space="preserve">Gallery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«Кращий учитель технологій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>» для мето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дистів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учителів трудового навчання/технологій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 xml:space="preserve">, (далі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Web-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Gallery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090B67" w:rsidRPr="00B67F27" w:rsidRDefault="00090B67" w:rsidP="00090B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 xml:space="preserve">Доводимо до вашого відома методичні рекомендації щодо проведення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Web-Gallery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 xml:space="preserve"> «Кращий учитель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технологій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bookmarkStart w:id="0" w:name="_Hlk527723053"/>
      <w:r>
        <w:rPr>
          <w:rFonts w:ascii="Times New Roman" w:hAnsi="Times New Roman"/>
          <w:color w:val="000000"/>
          <w:sz w:val="28"/>
          <w:szCs w:val="28"/>
          <w:lang w:val="uk-UA"/>
        </w:rPr>
        <w:t>(д</w:t>
      </w:r>
      <w:r w:rsidRPr="0034159C">
        <w:rPr>
          <w:rFonts w:ascii="Times New Roman" w:hAnsi="Times New Roman"/>
          <w:color w:val="000000"/>
          <w:sz w:val="28"/>
          <w:szCs w:val="28"/>
          <w:lang w:val="uk-UA"/>
        </w:rPr>
        <w:t>одаток 1)</w:t>
      </w:r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, в</w:t>
      </w:r>
      <w:r w:rsidRPr="0091378F">
        <w:rPr>
          <w:rFonts w:ascii="Times New Roman" w:hAnsi="Times New Roman"/>
          <w:sz w:val="28"/>
          <w:szCs w:val="28"/>
          <w:lang w:val="uk-UA"/>
        </w:rPr>
        <w:t>имоги щодо оформлення плану-конспекту уроку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378F">
        <w:rPr>
          <w:rFonts w:ascii="Times New Roman" w:hAnsi="Times New Roman"/>
          <w:sz w:val="28"/>
          <w:szCs w:val="28"/>
          <w:lang w:val="uk-UA"/>
        </w:rPr>
        <w:t>та  критерії оцінювання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, вимоги до оформлення матеріалів  (додатки 2-4). </w:t>
      </w:r>
    </w:p>
    <w:p w:rsidR="00090B67" w:rsidRPr="00111A3F" w:rsidRDefault="00090B67" w:rsidP="00090B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Звертаємо</w:t>
      </w:r>
      <w:r w:rsidRPr="0034159C">
        <w:rPr>
          <w:rFonts w:ascii="Times New Roman" w:hAnsi="Times New Roman"/>
          <w:sz w:val="28"/>
          <w:szCs w:val="28"/>
          <w:lang w:val="uk-UA"/>
        </w:rPr>
        <w:t xml:space="preserve"> увагу на необхідність своєчасного подання заявок на участь (відповідно до форм, наданих у додатках</w:t>
      </w:r>
      <w:r>
        <w:rPr>
          <w:rFonts w:ascii="Times New Roman" w:hAnsi="Times New Roman"/>
          <w:sz w:val="28"/>
          <w:szCs w:val="28"/>
          <w:lang w:val="uk-UA"/>
        </w:rPr>
        <w:t>) і</w:t>
      </w:r>
      <w:r w:rsidRPr="0034159C">
        <w:rPr>
          <w:rFonts w:ascii="Times New Roman" w:hAnsi="Times New Roman"/>
          <w:sz w:val="28"/>
          <w:szCs w:val="28"/>
          <w:lang w:val="uk-UA"/>
        </w:rPr>
        <w:t xml:space="preserve"> матеріалів.</w:t>
      </w:r>
      <w:r w:rsidRPr="00111A3F">
        <w:t xml:space="preserve"> </w:t>
      </w:r>
      <w:r w:rsidRPr="00111A3F">
        <w:rPr>
          <w:rFonts w:ascii="Times New Roman" w:hAnsi="Times New Roman"/>
          <w:sz w:val="28"/>
          <w:szCs w:val="28"/>
          <w:lang w:val="uk-UA"/>
        </w:rPr>
        <w:t>Просимо сприяти участі педагогів у зазначеному заході.</w:t>
      </w:r>
    </w:p>
    <w:p w:rsidR="00BC1535" w:rsidRPr="00090B67" w:rsidRDefault="00BC1535" w:rsidP="00BC153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535" w:rsidRPr="00BC1535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CC7986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p w:rsidR="00545C58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0B67" w:rsidRDefault="00090B67" w:rsidP="00090B67">
      <w:pPr>
        <w:spacing w:after="0" w:line="240" w:lineRule="auto"/>
        <w:rPr>
          <w:rFonts w:ascii="Times New Roman" w:hAnsi="Times New Roman"/>
          <w:lang w:val="uk-UA" w:eastAsia="en-US"/>
        </w:rPr>
      </w:pP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 w:rsidRPr="00090B67">
        <w:rPr>
          <w:rFonts w:ascii="Times New Roman" w:hAnsi="Times New Roman"/>
          <w:lang w:val="uk-UA" w:eastAsia="en-US"/>
        </w:rPr>
        <w:t xml:space="preserve">                                                                                                      </w:t>
      </w:r>
      <w:bookmarkStart w:id="1" w:name="_Hlk527721772"/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lang w:val="uk-UA" w:eastAsia="en-US"/>
        </w:rPr>
      </w:pPr>
      <w:r>
        <w:rPr>
          <w:rFonts w:ascii="Times New Roman" w:hAnsi="Times New Roman"/>
          <w:lang w:val="uk-UA" w:eastAsia="en-US"/>
        </w:rPr>
        <w:lastRenderedPageBreak/>
        <w:tab/>
      </w: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>
        <w:rPr>
          <w:rFonts w:ascii="Times New Roman" w:hAnsi="Times New Roman"/>
          <w:lang w:val="uk-UA" w:eastAsia="en-US"/>
        </w:rPr>
        <w:tab/>
      </w:r>
      <w:r w:rsidRPr="00090B67">
        <w:rPr>
          <w:rFonts w:ascii="Times New Roman" w:hAnsi="Times New Roman"/>
          <w:lang w:val="uk-UA" w:eastAsia="en-US"/>
        </w:rPr>
        <w:t xml:space="preserve">Додаток 1 </w:t>
      </w:r>
    </w:p>
    <w:p w:rsidR="00090B67" w:rsidRPr="00090B67" w:rsidRDefault="00090B67" w:rsidP="00090B67">
      <w:pPr>
        <w:spacing w:after="0" w:line="240" w:lineRule="auto"/>
        <w:ind w:left="6804"/>
        <w:jc w:val="center"/>
        <w:rPr>
          <w:rFonts w:ascii="Times New Roman" w:hAnsi="Times New Roman"/>
          <w:lang w:val="uk-UA" w:eastAsia="en-US"/>
        </w:rPr>
      </w:pPr>
      <w:r w:rsidRPr="00090B67">
        <w:rPr>
          <w:rFonts w:ascii="Times New Roman" w:hAnsi="Times New Roman"/>
          <w:lang w:val="uk-UA" w:eastAsia="en-US"/>
        </w:rPr>
        <w:t xml:space="preserve">до листа Дон </w:t>
      </w:r>
      <w:proofErr w:type="spellStart"/>
      <w:r w:rsidRPr="00090B67">
        <w:rPr>
          <w:rFonts w:ascii="Times New Roman" w:hAnsi="Times New Roman"/>
          <w:lang w:val="uk-UA" w:eastAsia="en-US"/>
        </w:rPr>
        <w:t>облІППО</w:t>
      </w:r>
      <w:proofErr w:type="spellEnd"/>
    </w:p>
    <w:p w:rsidR="00090B67" w:rsidRPr="00090B67" w:rsidRDefault="00090B67" w:rsidP="00090B67">
      <w:pPr>
        <w:spacing w:after="0" w:line="240" w:lineRule="auto"/>
        <w:ind w:left="6804"/>
        <w:rPr>
          <w:rFonts w:ascii="Times New Roman" w:hAnsi="Times New Roman"/>
          <w:lang w:val="uk-UA" w:eastAsia="en-US"/>
        </w:rPr>
      </w:pPr>
      <w:r w:rsidRPr="00090B67">
        <w:rPr>
          <w:rFonts w:ascii="Times New Roman" w:hAnsi="Times New Roman"/>
          <w:lang w:val="uk-UA" w:eastAsia="en-US"/>
        </w:rPr>
        <w:t xml:space="preserve">      від  05.03.2019 </w:t>
      </w:r>
      <w:r>
        <w:rPr>
          <w:rFonts w:ascii="Times New Roman" w:hAnsi="Times New Roman"/>
          <w:lang w:val="uk-UA" w:eastAsia="en-US"/>
        </w:rPr>
        <w:tab/>
      </w:r>
      <w:r w:rsidRPr="00090B67">
        <w:rPr>
          <w:rFonts w:ascii="Times New Roman" w:hAnsi="Times New Roman"/>
          <w:lang w:val="uk-UA" w:eastAsia="en-US"/>
        </w:rPr>
        <w:t>№235/21        .</w:t>
      </w:r>
    </w:p>
    <w:bookmarkEnd w:id="1"/>
    <w:p w:rsidR="00090B67" w:rsidRPr="00090B67" w:rsidRDefault="00090B67" w:rsidP="00090B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090B67" w:rsidRPr="00090B67" w:rsidRDefault="00090B67" w:rsidP="00090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proofErr w:type="spellStart"/>
      <w:r w:rsidRPr="00090B67">
        <w:rPr>
          <w:rFonts w:ascii="Times New Roman" w:hAnsi="Times New Roman"/>
          <w:b/>
          <w:sz w:val="28"/>
          <w:szCs w:val="28"/>
          <w:lang w:eastAsia="en-US"/>
        </w:rPr>
        <w:t>Методичні</w:t>
      </w:r>
      <w:proofErr w:type="spellEnd"/>
      <w:r w:rsidRPr="00090B6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t>рекомендації</w:t>
      </w:r>
      <w:proofErr w:type="spellEnd"/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br/>
        <w:t xml:space="preserve">щодо </w:t>
      </w:r>
      <w:proofErr w:type="spellStart"/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t>участі</w:t>
      </w:r>
      <w:proofErr w:type="spellEnd"/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 </w:t>
      </w:r>
      <w:proofErr w:type="spellStart"/>
      <w:r w:rsidRPr="00090B67">
        <w:rPr>
          <w:rFonts w:ascii="Times New Roman" w:hAnsi="Times New Roman"/>
          <w:b/>
          <w:i/>
          <w:spacing w:val="-4"/>
          <w:sz w:val="28"/>
          <w:szCs w:val="28"/>
          <w:lang w:eastAsia="en-US"/>
        </w:rPr>
        <w:t>Web</w:t>
      </w:r>
      <w:proofErr w:type="spellEnd"/>
      <w:r w:rsidRPr="00090B67">
        <w:rPr>
          <w:rFonts w:ascii="Times New Roman" w:hAnsi="Times New Roman"/>
          <w:b/>
          <w:i/>
          <w:spacing w:val="-4"/>
          <w:sz w:val="28"/>
          <w:szCs w:val="28"/>
          <w:lang w:eastAsia="en-US"/>
        </w:rPr>
        <w:t>-</w:t>
      </w:r>
      <w:r w:rsidRPr="00090B67">
        <w:rPr>
          <w:rFonts w:ascii="Times New Roman" w:hAnsi="Times New Roman"/>
          <w:b/>
          <w:i/>
          <w:spacing w:val="-4"/>
          <w:sz w:val="28"/>
          <w:szCs w:val="28"/>
          <w:lang w:val="en-US" w:eastAsia="en-US"/>
        </w:rPr>
        <w:t>Gallery</w:t>
      </w:r>
      <w:r w:rsidRPr="00090B67">
        <w:rPr>
          <w:rFonts w:ascii="Times New Roman" w:hAnsi="Times New Roman"/>
          <w:b/>
          <w:i/>
          <w:spacing w:val="-4"/>
          <w:sz w:val="28"/>
          <w:szCs w:val="28"/>
          <w:lang w:val="uk-UA" w:eastAsia="en-US"/>
        </w:rPr>
        <w:t xml:space="preserve"> </w:t>
      </w:r>
      <w:r w:rsidRPr="00090B67">
        <w:rPr>
          <w:rFonts w:ascii="Times New Roman" w:hAnsi="Times New Roman"/>
          <w:b/>
          <w:sz w:val="28"/>
          <w:szCs w:val="28"/>
          <w:lang w:val="uk-UA" w:eastAsia="en-US"/>
        </w:rPr>
        <w:t xml:space="preserve"> «</w:t>
      </w:r>
      <w:bookmarkStart w:id="2" w:name="_Hlk527642309"/>
      <w:r w:rsidRPr="00090B67">
        <w:rPr>
          <w:rFonts w:ascii="Times New Roman" w:hAnsi="Times New Roman"/>
          <w:b/>
          <w:sz w:val="28"/>
          <w:szCs w:val="28"/>
          <w:lang w:val="uk-UA" w:eastAsia="en-US"/>
        </w:rPr>
        <w:t xml:space="preserve">Кращий учитель </w:t>
      </w:r>
      <w:bookmarkEnd w:id="2"/>
      <w:r w:rsidRPr="00090B67">
        <w:rPr>
          <w:rFonts w:ascii="Times New Roman" w:hAnsi="Times New Roman"/>
          <w:b/>
          <w:sz w:val="28"/>
          <w:szCs w:val="28"/>
          <w:lang w:val="uk-UA" w:eastAsia="en-US"/>
        </w:rPr>
        <w:t>технологій»</w:t>
      </w:r>
    </w:p>
    <w:p w:rsidR="00090B67" w:rsidRPr="00090B67" w:rsidRDefault="00090B67" w:rsidP="00090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090B67" w:rsidRPr="00090B67" w:rsidRDefault="00090B67" w:rsidP="00090B67">
      <w:pPr>
        <w:spacing w:after="0"/>
        <w:ind w:firstLine="709"/>
        <w:jc w:val="both"/>
        <w:rPr>
          <w:rFonts w:ascii="Times New Roman" w:hAnsi="Times New Roman"/>
          <w:sz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В умовах реформування освіти школа покликана стати місцем  </w:t>
      </w:r>
      <w:r w:rsidRPr="00090B67">
        <w:rPr>
          <w:rFonts w:ascii="Times New Roman" w:hAnsi="Times New Roman"/>
          <w:sz w:val="28"/>
          <w:lang w:val="uk-UA" w:eastAsia="en-US"/>
        </w:rPr>
        <w:t xml:space="preserve">соціалізації учнів, формування у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</w:t>
      </w:r>
      <w:proofErr w:type="spellStart"/>
      <w:r w:rsidRPr="00090B67">
        <w:rPr>
          <w:rFonts w:ascii="Times New Roman" w:hAnsi="Times New Roman"/>
          <w:sz w:val="28"/>
          <w:lang w:val="uk-UA" w:eastAsia="en-US"/>
        </w:rPr>
        <w:t>життєзабезпечувальних</w:t>
      </w:r>
      <w:proofErr w:type="spellEnd"/>
      <w:r w:rsidRPr="00090B67">
        <w:rPr>
          <w:rFonts w:ascii="Times New Roman" w:hAnsi="Times New Roman"/>
          <w:sz w:val="28"/>
          <w:lang w:val="uk-UA" w:eastAsia="en-US"/>
        </w:rPr>
        <w:t xml:space="preserve"> навичок, здатності до саморозвитку й самонавчання в умовах глобальних змін і викликів. </w:t>
      </w:r>
    </w:p>
    <w:p w:rsidR="00090B67" w:rsidRPr="00090B67" w:rsidRDefault="00090B67" w:rsidP="00090B67">
      <w:pPr>
        <w:spacing w:after="0"/>
        <w:ind w:firstLine="709"/>
        <w:jc w:val="both"/>
        <w:rPr>
          <w:rFonts w:ascii="Times New Roman" w:hAnsi="Times New Roman"/>
          <w:sz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Формування в учнів ключових і предметних компетентностей </w:t>
      </w:r>
      <w:r w:rsidRPr="00090B67">
        <w:rPr>
          <w:rFonts w:ascii="Times New Roman" w:hAnsi="Times New Roman"/>
          <w:sz w:val="28"/>
          <w:lang w:val="uk-UA" w:eastAsia="en-US"/>
        </w:rPr>
        <w:t xml:space="preserve">досягається шляхом </w:t>
      </w: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інтеграції різних навчальних предметів та </w:t>
      </w:r>
      <w:r w:rsidRPr="00090B67">
        <w:rPr>
          <w:rFonts w:ascii="Times New Roman" w:hAnsi="Times New Roman"/>
          <w:sz w:val="28"/>
          <w:lang w:val="uk-UA" w:eastAsia="en-US"/>
        </w:rPr>
        <w:t xml:space="preserve">залученням учнів на уроках трудового навчання до проектної діяльності як провідного засобу розвитку і навчання учнів, формування у них здатності до самостійного навчання, оволодіння засобами сучасних технологій, умінь конструювати власний процес пізнання і на практиці реалізувати заплановане. </w:t>
      </w:r>
    </w:p>
    <w:p w:rsidR="00090B67" w:rsidRPr="00090B67" w:rsidRDefault="00090B67" w:rsidP="00090B67">
      <w:pPr>
        <w:spacing w:after="0"/>
        <w:ind w:firstLine="709"/>
        <w:jc w:val="both"/>
        <w:rPr>
          <w:rFonts w:ascii="Times New Roman" w:hAnsi="Times New Roman"/>
          <w:sz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 Інтеграція навчальних дисциплін сьогодні актуальна в освітньому процесі відповідно до оновлення змісту освіти та до засобу формування світоглядної системи дитини.</w:t>
      </w:r>
      <w:r w:rsidRPr="00090B67">
        <w:rPr>
          <w:rFonts w:ascii="Times New Roman" w:hAnsi="Times New Roman"/>
          <w:sz w:val="28"/>
          <w:lang w:val="uk-UA" w:eastAsia="en-US"/>
        </w:rPr>
        <w:t xml:space="preserve"> Завдання інтеграції – не стільки поєднати окремо існуючі навчальні предмети або частини в ціле, як поширити принцип доцільності на весь зміст освіти.</w:t>
      </w:r>
    </w:p>
    <w:p w:rsidR="00090B67" w:rsidRPr="00090B67" w:rsidRDefault="00090B67" w:rsidP="00090B67">
      <w:pPr>
        <w:spacing w:after="0"/>
        <w:ind w:left="-15" w:firstLine="667"/>
        <w:jc w:val="both"/>
        <w:rPr>
          <w:rFonts w:ascii="Times New Roman" w:hAnsi="Times New Roman"/>
          <w:sz w:val="28"/>
          <w:lang w:val="uk-UA" w:eastAsia="en-US"/>
        </w:rPr>
      </w:pPr>
      <w:r w:rsidRPr="00090B67">
        <w:rPr>
          <w:rFonts w:ascii="Times New Roman" w:hAnsi="Times New Roman"/>
          <w:sz w:val="28"/>
          <w:lang w:val="uk-UA" w:eastAsia="en-US"/>
        </w:rPr>
        <w:t xml:space="preserve">Інтегрований урок – це урок, який проводиться з метою розкриття загальних закономірностей, законів, ідей, теорій, відображених у різних науках і відповідних їм навчальних предметах. Інтегровані уроки ставлять за мету об’єднати споріднені блоки знань із різних навчальних предметів навколо однієї теми з метою інформаційного та емоційного збагачення, сприйняття, мислення, почуттів учнів. Це дає можливість пізнавати явище з різних боків, досягнути цілісності знань. </w:t>
      </w:r>
    </w:p>
    <w:p w:rsidR="00090B67" w:rsidRPr="00090B67" w:rsidRDefault="00090B67" w:rsidP="00090B67">
      <w:pPr>
        <w:widowControl w:val="0"/>
        <w:spacing w:after="0"/>
        <w:ind w:firstLine="652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t>Упровадження інтеграції навчальних дисциплін висуває особливі вимоги до розвитку педагогічної майстерності вчителів.</w:t>
      </w:r>
    </w:p>
    <w:p w:rsidR="00090B67" w:rsidRPr="00090B67" w:rsidRDefault="00090B67" w:rsidP="00090B67">
      <w:pPr>
        <w:widowControl w:val="0"/>
        <w:spacing w:after="0"/>
        <w:ind w:firstLine="652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b/>
          <w:spacing w:val="-4"/>
          <w:sz w:val="28"/>
          <w:szCs w:val="28"/>
          <w:lang w:val="uk-UA"/>
        </w:rPr>
        <w:t>Web-</w:t>
      </w:r>
      <w:r w:rsidRPr="00090B67">
        <w:rPr>
          <w:rFonts w:ascii="Times New Roman" w:hAnsi="Times New Roman"/>
          <w:b/>
          <w:spacing w:val="-4"/>
          <w:sz w:val="28"/>
          <w:szCs w:val="28"/>
          <w:lang w:val="en-US"/>
        </w:rPr>
        <w:t>Gallery</w:t>
      </w:r>
      <w:r w:rsidRPr="00090B6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«</w:t>
      </w:r>
      <w:bookmarkStart w:id="3" w:name="_Hlk527642794"/>
      <w:r w:rsidRPr="00090B6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Кращий учитель </w:t>
      </w:r>
      <w:bookmarkEnd w:id="3"/>
      <w:r w:rsidRPr="00090B67">
        <w:rPr>
          <w:rFonts w:ascii="Times New Roman" w:hAnsi="Times New Roman"/>
          <w:b/>
          <w:spacing w:val="-4"/>
          <w:sz w:val="28"/>
          <w:szCs w:val="28"/>
          <w:lang w:val="uk-UA"/>
        </w:rPr>
        <w:t>технологій»</w:t>
      </w:r>
      <w:r w:rsidRPr="00090B67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 xml:space="preserve"> – </w:t>
      </w:r>
      <w:r w:rsidRPr="00090B67">
        <w:rPr>
          <w:rFonts w:ascii="Times New Roman" w:hAnsi="Times New Roman"/>
          <w:spacing w:val="-4"/>
          <w:sz w:val="28"/>
          <w:szCs w:val="28"/>
          <w:lang w:val="uk-UA"/>
        </w:rPr>
        <w:t xml:space="preserve">обласний віртуальний захід, метою якого є </w:t>
      </w:r>
      <w:r w:rsidRPr="00090B67">
        <w:rPr>
          <w:rFonts w:ascii="Times New Roman" w:hAnsi="Times New Roman"/>
          <w:spacing w:val="-8"/>
          <w:sz w:val="28"/>
          <w:szCs w:val="28"/>
          <w:lang w:val="uk-UA"/>
        </w:rPr>
        <w:t>підвищення кваліфікації й педагогічної майстерності вчителів, спрямованої на саморозвиток та самовдосконалення, вивчення і поширення кращого педагогічного досвіду щодо</w:t>
      </w:r>
      <w:r w:rsidRPr="00090B67"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090B67">
        <w:rPr>
          <w:rFonts w:ascii="Times New Roman" w:hAnsi="Times New Roman"/>
          <w:spacing w:val="-8"/>
          <w:sz w:val="28"/>
          <w:szCs w:val="28"/>
          <w:lang w:val="uk-UA"/>
        </w:rPr>
        <w:t>формування ключових компетентностей через інтеграцію навчальних предметів.</w:t>
      </w:r>
    </w:p>
    <w:p w:rsidR="00090B67" w:rsidRPr="00090B67" w:rsidRDefault="00090B67" w:rsidP="00090B67">
      <w:pPr>
        <w:shd w:val="clear" w:color="auto" w:fill="FFFFFF"/>
        <w:spacing w:after="0"/>
        <w:ind w:left="50" w:right="2" w:firstLine="720"/>
        <w:jc w:val="both"/>
        <w:rPr>
          <w:rFonts w:ascii="Times New Roman" w:hAnsi="Times New Roman"/>
          <w:b/>
          <w:bCs/>
          <w:i/>
          <w:spacing w:val="-1"/>
          <w:sz w:val="28"/>
          <w:szCs w:val="28"/>
          <w:lang w:val="uk-UA" w:eastAsia="en-US"/>
        </w:rPr>
      </w:pP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Web</w:t>
      </w:r>
      <w:proofErr w:type="spellEnd"/>
      <w:r w:rsidRPr="00090B67">
        <w:rPr>
          <w:rFonts w:ascii="Times New Roman" w:hAnsi="Times New Roman"/>
          <w:sz w:val="28"/>
          <w:szCs w:val="28"/>
          <w:lang w:val="uk-UA" w:eastAsia="en-US"/>
        </w:rPr>
        <w:t>-Gallery</w:t>
      </w:r>
      <w:r w:rsidRPr="00090B67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Pr="00090B67">
        <w:rPr>
          <w:rFonts w:ascii="Times New Roman" w:hAnsi="Times New Roman"/>
          <w:bCs/>
          <w:spacing w:val="-1"/>
          <w:sz w:val="28"/>
          <w:szCs w:val="28"/>
          <w:lang w:val="uk-UA" w:eastAsia="en-US"/>
        </w:rPr>
        <w:t>вирішує наступні</w:t>
      </w:r>
      <w:r w:rsidRPr="00090B67">
        <w:rPr>
          <w:rFonts w:ascii="Times New Roman" w:hAnsi="Times New Roman"/>
          <w:b/>
          <w:bCs/>
          <w:i/>
          <w:spacing w:val="-1"/>
          <w:sz w:val="28"/>
          <w:szCs w:val="28"/>
          <w:lang w:val="uk-UA" w:eastAsia="en-US"/>
        </w:rPr>
        <w:t xml:space="preserve"> завдання:</w:t>
      </w:r>
    </w:p>
    <w:p w:rsidR="00090B67" w:rsidRPr="00090B67" w:rsidRDefault="00090B67" w:rsidP="00090B6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0B67">
        <w:rPr>
          <w:rFonts w:ascii="Times New Roman" w:hAnsi="Times New Roman"/>
          <w:bCs/>
          <w:sz w:val="28"/>
          <w:szCs w:val="28"/>
          <w:lang w:val="uk-UA"/>
        </w:rPr>
        <w:lastRenderedPageBreak/>
        <w:t>популяризувати педагогічні здобутки педагогів-новаторів області;</w:t>
      </w:r>
    </w:p>
    <w:p w:rsidR="00090B67" w:rsidRPr="00090B67" w:rsidRDefault="00090B67" w:rsidP="00090B6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0B67">
        <w:rPr>
          <w:rFonts w:ascii="Times New Roman" w:hAnsi="Times New Roman"/>
          <w:bCs/>
          <w:sz w:val="28"/>
          <w:szCs w:val="28"/>
          <w:lang w:val="uk-UA"/>
        </w:rPr>
        <w:t>створити банк кращих розробок інтегрованих уроків трудового навчання/технологій та розробок е-контенту уроків технологічного циклу;</w:t>
      </w:r>
    </w:p>
    <w:p w:rsidR="00090B67" w:rsidRPr="00090B67" w:rsidRDefault="00090B67" w:rsidP="00090B6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0B67">
        <w:rPr>
          <w:rFonts w:ascii="Times New Roman" w:hAnsi="Times New Roman"/>
          <w:bCs/>
          <w:sz w:val="28"/>
          <w:szCs w:val="28"/>
          <w:lang w:val="uk-UA"/>
        </w:rPr>
        <w:t>здійснити пошук, виявлення та поширення педагогічних методів, засобів і форм навчання щодо інтегрованого наповнення технологічної освітньої галузі;</w:t>
      </w:r>
    </w:p>
    <w:p w:rsidR="00090B67" w:rsidRPr="00090B67" w:rsidRDefault="00090B67" w:rsidP="00090B6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360"/>
          <w:tab w:val="left" w:pos="567"/>
        </w:tabs>
        <w:autoSpaceDE w:val="0"/>
        <w:autoSpaceDN w:val="0"/>
        <w:adjustRightInd w:val="0"/>
        <w:spacing w:after="0" w:line="360" w:lineRule="atLeast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сприяти ефективному використанню мережі Інтернет для оперативного розповсюдження інформації;</w:t>
      </w:r>
    </w:p>
    <w:p w:rsidR="00090B67" w:rsidRPr="00090B67" w:rsidRDefault="00090B67" w:rsidP="00090B67">
      <w:pPr>
        <w:numPr>
          <w:ilvl w:val="0"/>
          <w:numId w:val="18"/>
        </w:numPr>
        <w:shd w:val="clear" w:color="auto" w:fill="FFFFFF"/>
        <w:spacing w:after="0" w:line="360" w:lineRule="atLeast"/>
        <w:ind w:left="426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розвиток інфраструктури єдиного освітнього інформаційного простору;</w:t>
      </w:r>
    </w:p>
    <w:p w:rsidR="00090B67" w:rsidRPr="00090B67" w:rsidRDefault="00090B67" w:rsidP="00090B67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426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активізація упровадження нових освітніх технологій і принципів організації методичної роботи з використанням інформаційних технологій;</w:t>
      </w:r>
    </w:p>
    <w:p w:rsidR="00090B67" w:rsidRPr="00090B67" w:rsidRDefault="00090B67" w:rsidP="00090B67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сприяння підвищення інтересу працівників технологічної галузі освіти до активного використання інформаційно-комунікаційних технологій для вирішення завдань модернізації освіти;</w:t>
      </w:r>
    </w:p>
    <w:p w:rsidR="00090B67" w:rsidRPr="00090B67" w:rsidRDefault="00090B67" w:rsidP="00090B67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426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визначення рівня підготовленості педагогів технологічної галузі області до впровадження інтеграційних процесів в освітній процес</w:t>
      </w:r>
      <w:r w:rsidRPr="00090B6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90B67" w:rsidRPr="00090B67" w:rsidRDefault="00090B67" w:rsidP="00090B67">
      <w:pPr>
        <w:widowControl w:val="0"/>
        <w:shd w:val="clear" w:color="auto" w:fill="FFFFFF"/>
        <w:tabs>
          <w:tab w:val="left" w:pos="0"/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090B67" w:rsidRPr="00090B67" w:rsidRDefault="00090B67" w:rsidP="00090B67">
      <w:pPr>
        <w:widowControl w:val="0"/>
        <w:shd w:val="clear" w:color="auto" w:fill="FFFFFF"/>
        <w:tabs>
          <w:tab w:val="left" w:pos="0"/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ab/>
        <w:t xml:space="preserve">До участі у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Web</w:t>
      </w:r>
      <w:proofErr w:type="spellEnd"/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-Gallery запрошуються </w:t>
      </w:r>
      <w:bookmarkStart w:id="4" w:name="_Hlk527645449"/>
      <w:r w:rsidRPr="00090B67">
        <w:rPr>
          <w:rFonts w:ascii="Times New Roman" w:hAnsi="Times New Roman"/>
          <w:sz w:val="28"/>
          <w:szCs w:val="28"/>
          <w:lang w:val="uk-UA" w:eastAsia="en-US"/>
        </w:rPr>
        <w:t>вчителі трудового навчання/</w:t>
      </w:r>
      <w:bookmarkStart w:id="5" w:name="_Hlk527722978"/>
      <w:bookmarkEnd w:id="4"/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технологій </w:t>
      </w:r>
      <w:bookmarkEnd w:id="5"/>
      <w:r w:rsidRPr="00090B67">
        <w:rPr>
          <w:rFonts w:ascii="Times New Roman" w:hAnsi="Times New Roman"/>
          <w:sz w:val="28"/>
          <w:szCs w:val="28"/>
          <w:lang w:val="uk-UA" w:eastAsia="en-US"/>
        </w:rPr>
        <w:t>закладів загальної середньої освіти різних типів і форм власності в Донецькій області.</w:t>
      </w:r>
    </w:p>
    <w:p w:rsidR="00090B67" w:rsidRPr="00090B67" w:rsidRDefault="00090B67" w:rsidP="00090B67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Web-Gellery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проводиться в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заочній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формі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. Участь у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ній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безкоштовна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здійснюється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90B67">
        <w:rPr>
          <w:rFonts w:ascii="Times New Roman" w:hAnsi="Times New Roman"/>
          <w:sz w:val="28"/>
          <w:szCs w:val="28"/>
          <w:lang w:val="uk-UA" w:eastAsia="en-US"/>
        </w:rPr>
        <w:t>на добровільній основі</w:t>
      </w:r>
      <w:r w:rsidRPr="00090B67">
        <w:rPr>
          <w:rFonts w:ascii="Times New Roman" w:hAnsi="Times New Roman"/>
          <w:sz w:val="28"/>
          <w:szCs w:val="28"/>
          <w:lang w:eastAsia="en-US"/>
        </w:rPr>
        <w:t>.</w:t>
      </w:r>
    </w:p>
    <w:p w:rsidR="00090B67" w:rsidRPr="00090B67" w:rsidRDefault="00090B67" w:rsidP="00090B67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6" w:name="_Hlk527644241"/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Web-</w:t>
      </w:r>
      <w:bookmarkEnd w:id="6"/>
      <w:r w:rsidRPr="00090B67">
        <w:rPr>
          <w:rFonts w:ascii="Times New Roman" w:hAnsi="Times New Roman"/>
          <w:sz w:val="28"/>
          <w:szCs w:val="28"/>
          <w:lang w:eastAsia="en-US"/>
        </w:rPr>
        <w:t>Gallery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проводитиметься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gramStart"/>
      <w:r w:rsidRPr="00090B67">
        <w:rPr>
          <w:rFonts w:ascii="Times New Roman" w:hAnsi="Times New Roman"/>
          <w:sz w:val="28"/>
          <w:szCs w:val="28"/>
          <w:lang w:val="uk-UA" w:eastAsia="en-US"/>
        </w:rPr>
        <w:t>п’яти</w:t>
      </w:r>
      <w:proofErr w:type="gramEnd"/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номінаціях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>:</w:t>
      </w:r>
    </w:p>
    <w:p w:rsidR="00090B67" w:rsidRPr="00090B67" w:rsidRDefault="00090B67" w:rsidP="00090B67">
      <w:pPr>
        <w:numPr>
          <w:ilvl w:val="3"/>
          <w:numId w:val="14"/>
        </w:numPr>
        <w:tabs>
          <w:tab w:val="num" w:pos="1985"/>
        </w:tabs>
        <w:spacing w:after="0" w:line="240" w:lineRule="auto"/>
        <w:ind w:hanging="103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eastAsia="en-US"/>
        </w:rPr>
        <w:t xml:space="preserve">План-конспект </w:t>
      </w: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інтегрованого </w:t>
      </w:r>
      <w:r w:rsidRPr="00090B67">
        <w:rPr>
          <w:rFonts w:ascii="Times New Roman" w:hAnsi="Times New Roman"/>
          <w:sz w:val="28"/>
          <w:szCs w:val="28"/>
          <w:lang w:eastAsia="en-US"/>
        </w:rPr>
        <w:t>уроку</w:t>
      </w: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 з </w:t>
      </w:r>
      <w:proofErr w:type="gramStart"/>
      <w:r w:rsidRPr="00090B67">
        <w:rPr>
          <w:rFonts w:ascii="Times New Roman" w:hAnsi="Times New Roman"/>
          <w:sz w:val="28"/>
          <w:szCs w:val="28"/>
          <w:lang w:val="uk-UA" w:eastAsia="en-US"/>
        </w:rPr>
        <w:t>трудового</w:t>
      </w:r>
      <w:proofErr w:type="gramEnd"/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 навчання/технологій;</w:t>
      </w:r>
    </w:p>
    <w:p w:rsidR="00090B67" w:rsidRPr="00090B67" w:rsidRDefault="00090B67" w:rsidP="00090B67">
      <w:pPr>
        <w:numPr>
          <w:ilvl w:val="3"/>
          <w:numId w:val="14"/>
        </w:numPr>
        <w:tabs>
          <w:tab w:val="num" w:pos="1985"/>
        </w:tabs>
        <w:spacing w:after="0"/>
        <w:ind w:hanging="1038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>Відео-презентація   методів та прийомів  «Моя креативна знахідка»  (фрагмент інтегрованого уроку);</w:t>
      </w:r>
    </w:p>
    <w:p w:rsidR="00090B67" w:rsidRPr="00090B67" w:rsidRDefault="00090B67" w:rsidP="00090B67">
      <w:pPr>
        <w:numPr>
          <w:ilvl w:val="3"/>
          <w:numId w:val="14"/>
        </w:numPr>
        <w:tabs>
          <w:tab w:val="num" w:pos="1985"/>
        </w:tabs>
        <w:spacing w:after="0" w:line="240" w:lineRule="auto"/>
        <w:ind w:hanging="103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Презентація  виготовлення об’єкту </w:t>
      </w:r>
      <w:r w:rsidRPr="00090B67">
        <w:rPr>
          <w:rFonts w:ascii="Times New Roman" w:hAnsi="Times New Roman"/>
          <w:spacing w:val="-4"/>
          <w:sz w:val="28"/>
          <w:szCs w:val="28"/>
          <w:lang w:val="uk-UA" w:eastAsia="en-US"/>
        </w:rPr>
        <w:t>проектно-технологічної</w:t>
      </w: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 діяльності  за оновленою програмою;</w:t>
      </w:r>
    </w:p>
    <w:p w:rsidR="00090B67" w:rsidRPr="00090B67" w:rsidRDefault="00090B67" w:rsidP="00090B67">
      <w:pPr>
        <w:numPr>
          <w:ilvl w:val="3"/>
          <w:numId w:val="14"/>
        </w:numPr>
        <w:tabs>
          <w:tab w:val="num" w:pos="1985"/>
        </w:tabs>
        <w:spacing w:after="0" w:line="240" w:lineRule="auto"/>
        <w:ind w:hanging="103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pacing w:val="-4"/>
          <w:sz w:val="28"/>
          <w:szCs w:val="28"/>
          <w:lang w:val="uk-UA" w:eastAsia="en-US"/>
        </w:rPr>
        <w:t xml:space="preserve">Розробка е-контенту «Трудове навчання 5-9 класи», «Технології 10-11 класи» (вчителі дистанційної школи </w:t>
      </w:r>
      <w:r w:rsidRPr="00090B67">
        <w:rPr>
          <w:rFonts w:ascii="Times New Roman" w:hAnsi="Times New Roman"/>
          <w:spacing w:val="-4"/>
          <w:sz w:val="28"/>
          <w:szCs w:val="28"/>
          <w:lang w:val="en-US" w:eastAsia="en-US"/>
        </w:rPr>
        <w:t>e</w:t>
      </w:r>
      <w:r w:rsidRPr="00090B67">
        <w:rPr>
          <w:rFonts w:ascii="Times New Roman" w:hAnsi="Times New Roman"/>
          <w:spacing w:val="-4"/>
          <w:sz w:val="28"/>
          <w:szCs w:val="28"/>
          <w:lang w:val="uk-UA" w:eastAsia="en-US"/>
        </w:rPr>
        <w:t>-</w:t>
      </w:r>
      <w:r w:rsidRPr="00090B67">
        <w:rPr>
          <w:rFonts w:ascii="Times New Roman" w:hAnsi="Times New Roman"/>
          <w:spacing w:val="-4"/>
          <w:sz w:val="28"/>
          <w:szCs w:val="28"/>
          <w:lang w:val="en-US" w:eastAsia="en-US"/>
        </w:rPr>
        <w:t>school</w:t>
      </w:r>
      <w:r w:rsidRPr="00090B67">
        <w:rPr>
          <w:rFonts w:ascii="Times New Roman" w:hAnsi="Times New Roman"/>
          <w:spacing w:val="-4"/>
          <w:sz w:val="28"/>
          <w:szCs w:val="28"/>
          <w:lang w:val="uk-UA" w:eastAsia="en-US"/>
        </w:rPr>
        <w:t xml:space="preserve"> платформа </w:t>
      </w:r>
      <w:proofErr w:type="spellStart"/>
      <w:r w:rsidRPr="00090B67">
        <w:rPr>
          <w:rFonts w:ascii="Times New Roman" w:hAnsi="Times New Roman"/>
          <w:spacing w:val="-4"/>
          <w:sz w:val="28"/>
          <w:szCs w:val="28"/>
          <w:lang w:val="en-US" w:eastAsia="en-US"/>
        </w:rPr>
        <w:t>Moodle</w:t>
      </w:r>
      <w:proofErr w:type="spellEnd"/>
      <w:r w:rsidRPr="00090B67">
        <w:rPr>
          <w:rFonts w:ascii="Times New Roman" w:hAnsi="Times New Roman"/>
          <w:spacing w:val="-4"/>
          <w:sz w:val="28"/>
          <w:szCs w:val="28"/>
          <w:lang w:val="uk-UA" w:eastAsia="en-US"/>
        </w:rPr>
        <w:t>);</w:t>
      </w:r>
    </w:p>
    <w:p w:rsidR="00090B67" w:rsidRPr="00090B67" w:rsidRDefault="00090B67" w:rsidP="00090B67">
      <w:pPr>
        <w:numPr>
          <w:ilvl w:val="3"/>
          <w:numId w:val="14"/>
        </w:numPr>
        <w:tabs>
          <w:tab w:val="num" w:pos="1985"/>
        </w:tabs>
        <w:spacing w:after="0" w:line="240" w:lineRule="auto"/>
        <w:ind w:hanging="103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pacing w:val="-4"/>
          <w:sz w:val="28"/>
          <w:szCs w:val="28"/>
          <w:lang w:val="uk-UA" w:eastAsia="en-US"/>
        </w:rPr>
        <w:t>Сучасні тренди технологічної освіти: від теорії до практики.</w:t>
      </w:r>
    </w:p>
    <w:p w:rsidR="00090B67" w:rsidRPr="00090B67" w:rsidRDefault="00090B67" w:rsidP="00090B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t xml:space="preserve">Для участі у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Web</w:t>
      </w:r>
      <w:proofErr w:type="spellEnd"/>
      <w:r w:rsidRPr="00090B67">
        <w:rPr>
          <w:rFonts w:ascii="Times New Roman" w:hAnsi="Times New Roman"/>
          <w:sz w:val="28"/>
          <w:szCs w:val="28"/>
          <w:lang w:val="uk-UA" w:eastAsia="en-US"/>
        </w:rPr>
        <w:t>-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Gallery</w:t>
      </w:r>
      <w:proofErr w:type="spellEnd"/>
      <w:r w:rsidRPr="00090B67">
        <w:rPr>
          <w:rFonts w:ascii="Times New Roman" w:hAnsi="Times New Roman"/>
          <w:sz w:val="28"/>
          <w:szCs w:val="28"/>
          <w:lang w:val="uk-UA"/>
        </w:rPr>
        <w:t xml:space="preserve"> учасники подають матеріали до  номінацій</w:t>
      </w:r>
      <w:r w:rsidRPr="00090B67">
        <w:rPr>
          <w:lang w:eastAsia="en-US"/>
        </w:rPr>
        <w:t xml:space="preserve"> </w:t>
      </w:r>
      <w:r w:rsidRPr="00090B67">
        <w:rPr>
          <w:rFonts w:ascii="Times New Roman" w:hAnsi="Times New Roman"/>
          <w:sz w:val="28"/>
          <w:szCs w:val="28"/>
          <w:lang w:val="uk-UA"/>
        </w:rPr>
        <w:t>за чинними програмами:</w:t>
      </w:r>
    </w:p>
    <w:p w:rsidR="00090B67" w:rsidRPr="00090B67" w:rsidRDefault="00090B67" w:rsidP="00090B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t>Навчальна програма з трудового навчання для загальноосвітніх навчальних закладів. 5 – 9 класи  (оновлена), затверджена наказом Міністерства освіти і науки України від 07.06.2017 № 804;</w:t>
      </w:r>
    </w:p>
    <w:p w:rsidR="00090B67" w:rsidRPr="00090B67" w:rsidRDefault="00090B67" w:rsidP="00090B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t>Навчальна програма «Технології 10-11 класи (рівень стандарту), затверджена наказом Міністерства освіти і науки України від 23.10.2017 № 1407.</w:t>
      </w:r>
    </w:p>
    <w:p w:rsidR="00090B67" w:rsidRPr="00090B67" w:rsidRDefault="00090B67" w:rsidP="00090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lastRenderedPageBreak/>
        <w:t>Розробки е-контенту уроку подають відповідно до алгоритму складання поурочного е-контенту (додаток 3).</w:t>
      </w:r>
    </w:p>
    <w:p w:rsidR="00090B67" w:rsidRPr="00090B67" w:rsidRDefault="00090B67" w:rsidP="00090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t xml:space="preserve">Для участі у Web-Gallery необхідно до 31 травня 2019 року заповнити заявку-анкету за </w:t>
      </w:r>
      <w:proofErr w:type="spellStart"/>
      <w:r w:rsidRPr="00090B67">
        <w:rPr>
          <w:rFonts w:ascii="Times New Roman" w:hAnsi="Times New Roman"/>
          <w:sz w:val="28"/>
          <w:szCs w:val="28"/>
          <w:lang w:val="uk-UA"/>
        </w:rPr>
        <w:t>посиланнням</w:t>
      </w:r>
      <w:proofErr w:type="spellEnd"/>
      <w:r w:rsidRPr="00090B67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7" w:history="1">
        <w:r w:rsidRPr="00090B67">
          <w:rPr>
            <w:rFonts w:ascii="Times New Roman" w:hAnsi="Times New Roman"/>
            <w:color w:val="0000FF"/>
            <w:sz w:val="28"/>
            <w:u w:val="single"/>
            <w:lang w:val="uk-UA"/>
          </w:rPr>
          <w:t>https://goo.gl/forms/JoAjunrBTa2sXuUH3</w:t>
        </w:r>
      </w:hyperlink>
      <w:r w:rsidRPr="00090B67">
        <w:rPr>
          <w:rFonts w:ascii="Times New Roman" w:hAnsi="Times New Roman"/>
          <w:sz w:val="28"/>
          <w:szCs w:val="28"/>
          <w:lang w:val="uk-UA"/>
        </w:rPr>
        <w:t xml:space="preserve">  і надіслати матеріал відповідно обраній номінації на електронну адресу відділу технологій </w:t>
      </w:r>
      <w:hyperlink r:id="rId8" w:history="1">
        <w:r w:rsidRPr="00090B67">
          <w:rPr>
            <w:rFonts w:ascii="Times New Roman" w:hAnsi="Times New Roman"/>
            <w:color w:val="0000FF"/>
            <w:sz w:val="28"/>
            <w:u w:val="single"/>
            <w:lang w:val="en-US"/>
          </w:rPr>
          <w:t>panchenko</w:t>
        </w:r>
        <w:r w:rsidRPr="00090B67">
          <w:rPr>
            <w:rFonts w:ascii="Times New Roman" w:hAnsi="Times New Roman"/>
            <w:color w:val="0000FF"/>
            <w:sz w:val="28"/>
            <w:u w:val="single"/>
            <w:lang w:val="uk-UA"/>
          </w:rPr>
          <w:t>@ippo.dn.ua</w:t>
        </w:r>
      </w:hyperlink>
      <w:r w:rsidRPr="00090B67">
        <w:rPr>
          <w:rFonts w:ascii="Times New Roman" w:hAnsi="Times New Roman"/>
          <w:sz w:val="28"/>
          <w:szCs w:val="28"/>
          <w:lang w:val="uk-UA"/>
        </w:rPr>
        <w:t xml:space="preserve"> одним вкладанням з </w:t>
      </w:r>
      <w:proofErr w:type="spellStart"/>
      <w:r w:rsidRPr="00090B67">
        <w:rPr>
          <w:rFonts w:ascii="Times New Roman" w:hAnsi="Times New Roman"/>
          <w:sz w:val="28"/>
          <w:szCs w:val="28"/>
          <w:lang w:val="uk-UA"/>
        </w:rPr>
        <w:t>указанням</w:t>
      </w:r>
      <w:proofErr w:type="spellEnd"/>
      <w:r w:rsidRPr="00090B67">
        <w:rPr>
          <w:rFonts w:ascii="Times New Roman" w:hAnsi="Times New Roman"/>
          <w:sz w:val="28"/>
          <w:szCs w:val="28"/>
          <w:lang w:val="uk-UA"/>
        </w:rPr>
        <w:t xml:space="preserve"> у темі листа номінації, прізвища та ініціалів учасника (наприклад,</w:t>
      </w:r>
      <w:r w:rsidRPr="00090B67">
        <w:rPr>
          <w:lang w:val="uk-UA" w:eastAsia="en-US"/>
        </w:rPr>
        <w:t xml:space="preserve"> </w:t>
      </w:r>
      <w:r w:rsidRPr="00090B67">
        <w:rPr>
          <w:rFonts w:ascii="Times New Roman" w:hAnsi="Times New Roman"/>
          <w:sz w:val="28"/>
          <w:szCs w:val="28"/>
          <w:lang w:val="uk-UA"/>
        </w:rPr>
        <w:t xml:space="preserve">План - конспект інтегрованого уроку з трудового навчання, 8 клас, Панченко С.П.). </w:t>
      </w:r>
    </w:p>
    <w:p w:rsidR="00090B67" w:rsidRPr="00090B67" w:rsidRDefault="00090B67" w:rsidP="00090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t xml:space="preserve">Кращі </w:t>
      </w:r>
      <w:proofErr w:type="spellStart"/>
      <w:r w:rsidRPr="00090B67">
        <w:rPr>
          <w:rFonts w:ascii="Times New Roman" w:hAnsi="Times New Roman"/>
          <w:sz w:val="28"/>
          <w:szCs w:val="28"/>
          <w:lang w:val="uk-UA"/>
        </w:rPr>
        <w:t>наробки</w:t>
      </w:r>
      <w:proofErr w:type="spellEnd"/>
      <w:r w:rsidRPr="00090B67">
        <w:rPr>
          <w:rFonts w:ascii="Times New Roman" w:hAnsi="Times New Roman"/>
          <w:sz w:val="28"/>
          <w:szCs w:val="28"/>
          <w:lang w:val="uk-UA"/>
        </w:rPr>
        <w:t xml:space="preserve"> до номінацій будуть відзначені сертифікатами Донецького обласного інституту післядипломної педагогічної освіти, представлені і розміщені на сторінці сайту відділу технологій ОБЛІППО: </w:t>
      </w:r>
      <w:hyperlink r:id="rId9" w:history="1">
        <w:r w:rsidRPr="00090B67">
          <w:rPr>
            <w:rFonts w:ascii="Times New Roman" w:hAnsi="Times New Roman"/>
            <w:color w:val="0000FF"/>
            <w:sz w:val="28"/>
            <w:u w:val="single"/>
            <w:lang w:val="uk-UA"/>
          </w:rPr>
          <w:t>http://ippo.dn.ua/</w:t>
        </w:r>
      </w:hyperlink>
      <w:r w:rsidRPr="00090B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0B67" w:rsidRPr="00090B67" w:rsidRDefault="00090B67" w:rsidP="00090B6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t>Заявки, надані після вказаного терміну, не приймаються та не розглядаються.</w:t>
      </w:r>
    </w:p>
    <w:p w:rsidR="00090B67" w:rsidRPr="00090B67" w:rsidRDefault="00090B67" w:rsidP="00090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Визначення переможців Web-Gallery відбудеться до 21 червня 2019 року. </w:t>
      </w:r>
    </w:p>
    <w:p w:rsidR="00090B67" w:rsidRPr="00090B67" w:rsidRDefault="00090B67" w:rsidP="00090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sz w:val="28"/>
          <w:szCs w:val="28"/>
          <w:lang w:val="uk-UA"/>
        </w:rPr>
        <w:t>Подані на Web-Gallery конспекти не рецензуються і не повертаються.</w:t>
      </w:r>
    </w:p>
    <w:p w:rsidR="00090B67" w:rsidRPr="00090B67" w:rsidRDefault="00090B67" w:rsidP="00090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Під час подачі матеріалів на участь у Web-Gallery Усі учасники гарантують дотримання законодавства щодо авторського права. Приймаються тільки власні розробки учасників. Якщо документ був розроблений на базі певних друкованих, електронних чи </w:t>
      </w:r>
      <w:proofErr w:type="spellStart"/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Інтернет-джерел</w:t>
      </w:r>
      <w:proofErr w:type="spellEnd"/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, посилання на них обов’язкове. Представлення матеріалів означає згоду авторів на їх використання з методичною метою; на публікацію в друкованих виданнях; на розміщення матеріалів в Інтернеті й електронній збірці робіт учасників з посиланням на авторство. Авторські права на надані документи зберігаються за учасниками. У разі подальшого використання матеріалів організатори залишають за собою право вносити до них зміни редакторського характеру.</w:t>
      </w:r>
    </w:p>
    <w:p w:rsidR="00090B67" w:rsidRPr="00090B67" w:rsidRDefault="00090B67" w:rsidP="00090B67">
      <w:pPr>
        <w:widowControl w:val="0"/>
        <w:spacing w:after="0"/>
        <w:ind w:firstLine="65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0B67" w:rsidRPr="00090B67" w:rsidRDefault="00090B67" w:rsidP="00090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090B67">
        <w:rPr>
          <w:b/>
          <w:sz w:val="28"/>
          <w:szCs w:val="28"/>
          <w:lang w:eastAsia="en-US"/>
        </w:rPr>
        <w:br w:type="page"/>
      </w:r>
      <w:bookmarkStart w:id="7" w:name="_Hlk527723187"/>
      <w:r w:rsidRPr="00090B67">
        <w:rPr>
          <w:b/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        </w:t>
      </w:r>
      <w:r w:rsidRPr="00090B67">
        <w:rPr>
          <w:rFonts w:ascii="Times New Roman" w:hAnsi="Times New Roman"/>
          <w:lang w:val="uk-UA" w:eastAsia="en-US"/>
        </w:rPr>
        <w:t xml:space="preserve">Додаток </w:t>
      </w:r>
      <w:r w:rsidRPr="00090B67">
        <w:rPr>
          <w:rFonts w:ascii="Times New Roman" w:hAnsi="Times New Roman"/>
          <w:lang w:eastAsia="en-US"/>
        </w:rPr>
        <w:t>2</w:t>
      </w:r>
    </w:p>
    <w:p w:rsidR="00090B67" w:rsidRPr="00090B67" w:rsidRDefault="00090B67" w:rsidP="00090B67">
      <w:pPr>
        <w:spacing w:after="0" w:line="240" w:lineRule="auto"/>
        <w:ind w:left="6804"/>
        <w:jc w:val="center"/>
        <w:rPr>
          <w:rFonts w:ascii="Times New Roman" w:hAnsi="Times New Roman"/>
          <w:lang w:val="uk-UA" w:eastAsia="en-US"/>
        </w:rPr>
      </w:pPr>
      <w:r w:rsidRPr="00090B67">
        <w:rPr>
          <w:rFonts w:ascii="Times New Roman" w:hAnsi="Times New Roman"/>
          <w:lang w:val="uk-UA" w:eastAsia="en-US"/>
        </w:rPr>
        <w:t xml:space="preserve">  до листа Дон </w:t>
      </w:r>
      <w:proofErr w:type="spellStart"/>
      <w:r w:rsidRPr="00090B67">
        <w:rPr>
          <w:rFonts w:ascii="Times New Roman" w:hAnsi="Times New Roman"/>
          <w:lang w:val="uk-UA" w:eastAsia="en-US"/>
        </w:rPr>
        <w:t>облІППО</w:t>
      </w:r>
      <w:proofErr w:type="spellEnd"/>
    </w:p>
    <w:p w:rsidR="00090B67" w:rsidRPr="00090B67" w:rsidRDefault="00090B67" w:rsidP="00090B67">
      <w:pPr>
        <w:spacing w:after="0" w:line="240" w:lineRule="auto"/>
        <w:ind w:left="6804"/>
        <w:rPr>
          <w:rFonts w:ascii="Times New Roman" w:hAnsi="Times New Roman"/>
          <w:lang w:val="uk-UA" w:eastAsia="en-US"/>
        </w:rPr>
      </w:pPr>
      <w:r w:rsidRPr="00090B67">
        <w:rPr>
          <w:rFonts w:ascii="Times New Roman" w:hAnsi="Times New Roman"/>
          <w:lang w:val="uk-UA" w:eastAsia="en-US"/>
        </w:rPr>
        <w:t xml:space="preserve">       від 05.03.2019 № 235/21        </w:t>
      </w:r>
    </w:p>
    <w:p w:rsidR="00090B67" w:rsidRPr="00090B67" w:rsidRDefault="00090B67" w:rsidP="00090B67">
      <w:pPr>
        <w:widowControl w:val="0"/>
        <w:spacing w:after="0"/>
        <w:ind w:firstLine="652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8" w:name="_Hlk527723381"/>
      <w:bookmarkEnd w:id="7"/>
      <w:r w:rsidRPr="00090B67">
        <w:rPr>
          <w:rFonts w:ascii="Times New Roman" w:hAnsi="Times New Roman"/>
          <w:b/>
          <w:sz w:val="28"/>
          <w:szCs w:val="28"/>
          <w:lang w:val="uk-UA"/>
        </w:rPr>
        <w:t>Вимоги щодо оформлення плану-конспекту уроку</w:t>
      </w:r>
    </w:p>
    <w:p w:rsidR="00090B67" w:rsidRPr="00090B67" w:rsidRDefault="00090B67" w:rsidP="00090B67">
      <w:pPr>
        <w:widowControl w:val="0"/>
        <w:spacing w:after="0"/>
        <w:ind w:firstLine="65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0B67">
        <w:rPr>
          <w:rFonts w:ascii="Times New Roman" w:hAnsi="Times New Roman"/>
          <w:b/>
          <w:sz w:val="28"/>
          <w:szCs w:val="28"/>
          <w:lang w:val="uk-UA"/>
        </w:rPr>
        <w:t xml:space="preserve"> та  критерії оцінювання </w:t>
      </w:r>
    </w:p>
    <w:bookmarkEnd w:id="8"/>
    <w:p w:rsidR="00090B67" w:rsidRPr="00090B67" w:rsidRDefault="00090B67" w:rsidP="00090B67">
      <w:pPr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  <w:lang w:val="uk-UA" w:eastAsia="en-US"/>
        </w:rPr>
      </w:pPr>
    </w:p>
    <w:p w:rsidR="00090B67" w:rsidRPr="00090B67" w:rsidRDefault="00090B67" w:rsidP="00090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План-конспект</w:t>
      </w:r>
    </w:p>
    <w:p w:rsidR="00090B67" w:rsidRPr="00090B67" w:rsidRDefault="00090B67" w:rsidP="00090B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План - конспект уроку готується державною мовою та надсилається у формі текстового редактора Word (з необхідними додатками) в електронному вигляді (формат А4, шрифт ТНК; кегль 14, міжрядковий інтервал 1,5) або у формі посилання для розміщення матеріалів у мережі Internet. Обсяг конкурсної роботи до 10 сторінок (окрім списку використаних джерел і додатків). У конспекті уроку обов’язково зазначається клас, предмет, тема уроку, мета, очікувані результати, обладнання, хід уроку, список використаних джерел, додатки (презентації, відео, фото й інші ілюстративні матеріали (в електронному вигляді)).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«Тема уроку»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Автор(и) розробки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Повна назва навчального закладу, посада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Клас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Назва навчальної програми, автори програми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Тип уроку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Цілі уроку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Обладнання уроку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Дидактичні та методичні матеріали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Перелік он-лайн сервісів, які використані на уроці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Очікувані результати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Хід уроку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Список використаних джерел</w:t>
      </w:r>
    </w:p>
    <w:p w:rsidR="00090B67" w:rsidRPr="00090B67" w:rsidRDefault="00090B67" w:rsidP="00090B67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color w:val="000000"/>
          <w:sz w:val="28"/>
          <w:szCs w:val="28"/>
          <w:lang w:val="uk-UA" w:eastAsia="en-US"/>
        </w:rPr>
        <w:t>Додатки</w:t>
      </w:r>
    </w:p>
    <w:p w:rsidR="00090B67" w:rsidRPr="00090B67" w:rsidRDefault="00090B67" w:rsidP="00090B6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b/>
          <w:sz w:val="28"/>
          <w:szCs w:val="28"/>
          <w:lang w:val="uk-UA" w:eastAsia="en-US"/>
        </w:rPr>
        <w:t>Орієнтовні критерії оцінювання:</w:t>
      </w:r>
    </w:p>
    <w:p w:rsidR="00090B67" w:rsidRPr="00090B67" w:rsidRDefault="00090B67" w:rsidP="00090B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>професійні знання предмета та методики його викладання;</w:t>
      </w:r>
    </w:p>
    <w:p w:rsidR="00090B67" w:rsidRPr="00090B67" w:rsidRDefault="00090B67" w:rsidP="00090B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>урахування фізіологічних і психологічних особливостей учнів</w:t>
      </w:r>
      <w:r w:rsidRPr="00090B67">
        <w:rPr>
          <w:rFonts w:ascii="Times New Roman" w:hAnsi="Times New Roman"/>
          <w:color w:val="004DBB"/>
          <w:sz w:val="28"/>
          <w:lang w:val="uk-UA" w:eastAsia="en-US"/>
        </w:rPr>
        <w:t xml:space="preserve"> </w:t>
      </w:r>
      <w:r w:rsidRPr="00090B67">
        <w:rPr>
          <w:rFonts w:ascii="Times New Roman" w:hAnsi="Times New Roman"/>
          <w:sz w:val="28"/>
          <w:lang w:val="uk-UA" w:eastAsia="en-US"/>
        </w:rPr>
        <w:t xml:space="preserve">(у тому числі шляхом реалізації індивідуального та диференційованого підходів); </w:t>
      </w:r>
    </w:p>
    <w:p w:rsidR="00090B67" w:rsidRPr="00090B67" w:rsidRDefault="00090B67" w:rsidP="00090B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>активізація пізнавального інтересу учнів, стимулювання їхньої самостійності;</w:t>
      </w:r>
    </w:p>
    <w:p w:rsidR="00090B67" w:rsidRPr="00090B67" w:rsidRDefault="00090B67" w:rsidP="00090B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встановлення </w:t>
      </w:r>
      <w:proofErr w:type="spellStart"/>
      <w:r w:rsidRPr="00090B67">
        <w:rPr>
          <w:rFonts w:ascii="Times New Roman" w:hAnsi="Times New Roman"/>
          <w:sz w:val="28"/>
          <w:szCs w:val="28"/>
          <w:lang w:val="uk-UA" w:eastAsia="en-US"/>
        </w:rPr>
        <w:t>внутрішньопредметних</w:t>
      </w:r>
      <w:proofErr w:type="spellEnd"/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 і </w:t>
      </w:r>
      <w:proofErr w:type="spellStart"/>
      <w:r w:rsidRPr="00090B67">
        <w:rPr>
          <w:rFonts w:ascii="Times New Roman" w:hAnsi="Times New Roman"/>
          <w:sz w:val="28"/>
          <w:szCs w:val="28"/>
          <w:lang w:val="uk-UA" w:eastAsia="en-US"/>
        </w:rPr>
        <w:t>міжпредметних</w:t>
      </w:r>
      <w:proofErr w:type="spellEnd"/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 зв’язків;</w:t>
      </w:r>
    </w:p>
    <w:p w:rsidR="00090B67" w:rsidRPr="00090B67" w:rsidRDefault="00090B67" w:rsidP="00090B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>формування цілісності знань і предметних компетентностей, цінностей і ставлень, змістовних ліній предмету, реалізація діяльнісного підходу;</w:t>
      </w:r>
    </w:p>
    <w:p w:rsidR="00090B67" w:rsidRPr="00090B67" w:rsidRDefault="00090B67" w:rsidP="00090B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0B67">
        <w:rPr>
          <w:rFonts w:ascii="Times New Roman" w:hAnsi="Times New Roman"/>
          <w:sz w:val="28"/>
          <w:szCs w:val="28"/>
          <w:lang w:val="uk-UA" w:eastAsia="uk-UA"/>
        </w:rPr>
        <w:t>відповідність розробки структурі уроку.</w:t>
      </w:r>
    </w:p>
    <w:p w:rsidR="00090B67" w:rsidRPr="00090B67" w:rsidRDefault="00090B67" w:rsidP="00090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0B67" w:rsidRPr="00090B67" w:rsidRDefault="00090B67" w:rsidP="00090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090B67" w:rsidRPr="00090B67" w:rsidRDefault="00090B67" w:rsidP="00090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090B67" w:rsidRPr="00090B67" w:rsidRDefault="00090B67" w:rsidP="00090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090B67">
        <w:rPr>
          <w:color w:val="000000"/>
          <w:sz w:val="28"/>
          <w:szCs w:val="28"/>
          <w:lang w:eastAsia="en-US"/>
        </w:rPr>
        <w:br w:type="page"/>
      </w:r>
      <w:r w:rsidRPr="00090B67">
        <w:rPr>
          <w:color w:val="000000"/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          </w:t>
      </w:r>
      <w:r w:rsidRPr="00090B67">
        <w:rPr>
          <w:rFonts w:ascii="Times New Roman" w:hAnsi="Times New Roman"/>
          <w:lang w:val="uk-UA" w:eastAsia="en-US"/>
        </w:rPr>
        <w:t xml:space="preserve">Додаток </w:t>
      </w:r>
      <w:r w:rsidRPr="00090B67">
        <w:rPr>
          <w:rFonts w:ascii="Times New Roman" w:hAnsi="Times New Roman"/>
          <w:lang w:eastAsia="en-US"/>
        </w:rPr>
        <w:t>3</w:t>
      </w:r>
    </w:p>
    <w:p w:rsidR="00090B67" w:rsidRPr="00090B67" w:rsidRDefault="00090B67" w:rsidP="00090B67">
      <w:pPr>
        <w:spacing w:after="0" w:line="240" w:lineRule="auto"/>
        <w:ind w:left="6804"/>
        <w:jc w:val="center"/>
        <w:rPr>
          <w:rFonts w:ascii="Times New Roman" w:hAnsi="Times New Roman"/>
          <w:lang w:val="uk-UA" w:eastAsia="en-US"/>
        </w:rPr>
      </w:pPr>
      <w:r w:rsidRPr="00090B67">
        <w:rPr>
          <w:rFonts w:ascii="Times New Roman" w:hAnsi="Times New Roman"/>
          <w:lang w:val="uk-UA" w:eastAsia="en-US"/>
        </w:rPr>
        <w:t xml:space="preserve">     до листа Дон </w:t>
      </w:r>
      <w:proofErr w:type="spellStart"/>
      <w:r w:rsidRPr="00090B67">
        <w:rPr>
          <w:rFonts w:ascii="Times New Roman" w:hAnsi="Times New Roman"/>
          <w:lang w:val="uk-UA" w:eastAsia="en-US"/>
        </w:rPr>
        <w:t>облІППО</w:t>
      </w:r>
      <w:proofErr w:type="spellEnd"/>
    </w:p>
    <w:p w:rsidR="00090B67" w:rsidRPr="00090B67" w:rsidRDefault="00090B67" w:rsidP="00090B67">
      <w:pPr>
        <w:spacing w:after="0" w:line="240" w:lineRule="auto"/>
        <w:ind w:left="6804"/>
        <w:rPr>
          <w:rFonts w:ascii="Times New Roman" w:hAnsi="Times New Roman"/>
          <w:lang w:val="uk-UA" w:eastAsia="en-US"/>
        </w:rPr>
      </w:pPr>
      <w:r w:rsidRPr="00090B67">
        <w:rPr>
          <w:rFonts w:ascii="Times New Roman" w:hAnsi="Times New Roman"/>
          <w:lang w:val="uk-UA" w:eastAsia="en-US"/>
        </w:rPr>
        <w:t xml:space="preserve">        від 05.03.2019 № 235/21</w:t>
      </w:r>
    </w:p>
    <w:p w:rsidR="00090B67" w:rsidRPr="00090B67" w:rsidRDefault="00090B67" w:rsidP="00090B67">
      <w:pPr>
        <w:widowControl w:val="0"/>
        <w:spacing w:after="0"/>
        <w:ind w:firstLine="65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0B67" w:rsidRPr="00090B67" w:rsidRDefault="00090B67" w:rsidP="00090B67">
      <w:pPr>
        <w:spacing w:after="160" w:line="360" w:lineRule="auto"/>
        <w:ind w:firstLine="567"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  <w:t>Алгоритм складання поурочного е-контенту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може бути наступним: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За основу е-контенту можна взяти добре відомий </w:t>
      </w:r>
      <w:proofErr w:type="spellStart"/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>учителям-предметникам</w:t>
      </w:r>
      <w:proofErr w:type="spellEnd"/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план уроку.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  <w:t>Змістовна частина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</w:t>
      </w:r>
      <w:r w:rsidRPr="00090B67"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  <w:t>е-контенту.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План розбивається на основні частини виконання проекту.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Кожна з цих частин підписується та нумерується згідно номеру уроку та її порядковому номеру в плані (наприклад, І етап проекту 1.1). 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Можливо використовувати ресурси, за допомогою яких можна надати учням інформацію за означеними теоретичними блоками. Це можуть бути різні відео, аудіо, табличні, картографічні й інші ресурси або посилання на їх розміщення в </w:t>
      </w:r>
      <w:proofErr w:type="spellStart"/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>інтернеті</w:t>
      </w:r>
      <w:proofErr w:type="spellEnd"/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>. У першому випадку окремі ресурси додають окремо до контенту, а в теоретичній частині вказують місце використання та назву ресурсу, за якою останній збережено; у другому випадку – у контенті посилання на ресурси розміщують безпосередньо із вказівкою змісту.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До уроку можна додати завдання, що дозволяють перевірити ступінь засвоєння учнями цього блоку знань. Кожна з цих частин підписується та нумерується згідно номеру уроку та її порядковому номеру в плані (наприклад, завдання 2.1). Кожне завдання обов’язково доповнюється ключем із вірними відповідями до нього й оцінювальним індикатором (кількість балів за його повне виховання). 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>Останній блок змістовної частини – захист проекту.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eastAsia="en-US"/>
        </w:rPr>
        <w:t xml:space="preserve"> 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Автор рекомендує вид захисту проекту або спільна презентація за допомогою 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en-US" w:eastAsia="en-US"/>
        </w:rPr>
        <w:t>Google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сервісів, вчитель додає доступ учням для спільного редагування презентацій,  або тестування  створити його у вигляді тесту, який складається з 12 питань за всіма темами уроку. Приклад оформлення: Підсумок уроку 2 – тест. Як і інші завдання, тест обов’язково доповнюється ключем із вірними відповідями до нього й оцінювальним індикатором (кількість балів за його повне виконання). 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  <w:t>Теоретико-методична частина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розташовується перед змістовною частиною. Переважна її частка теж спирається на план уроку. Простий спосіб її створити наступний: вказуємо назву та ресурс платформи (наприклад, Теоретико-методична частина - напис). У змісті цієї частини вказуємо: дати урочного сеансу, номер уроку згідно з календарним плануванням, назву уроку, реквізити вчителя (ПІБ, посада, телефон, електронна адреса).</w:t>
      </w:r>
    </w:p>
    <w:p w:rsidR="00090B67" w:rsidRPr="00090B67" w:rsidRDefault="00090B67" w:rsidP="00090B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Додаємо очікувані результати у вигляді: «</w:t>
      </w:r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 результатами </w:t>
      </w:r>
      <w:proofErr w:type="spellStart"/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t>опрацювання</w:t>
      </w:r>
      <w:proofErr w:type="spellEnd"/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модуля </w:t>
      </w:r>
      <w:proofErr w:type="spellStart"/>
      <w:r w:rsidRPr="00090B67">
        <w:rPr>
          <w:rFonts w:ascii="Times New Roman" w:eastAsia="Calibri" w:hAnsi="Times New Roman"/>
          <w:b/>
          <w:sz w:val="28"/>
          <w:szCs w:val="28"/>
          <w:lang w:eastAsia="en-US"/>
        </w:rPr>
        <w:t>слухачі</w:t>
      </w:r>
      <w:proofErr w:type="spellEnd"/>
      <w:r w:rsidRPr="00090B6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будуть знати…, будуть уміти…, розвинуть установки щодо….</w:t>
      </w:r>
      <w:r w:rsidRPr="00090B67"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  <w:t>»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тощо.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lastRenderedPageBreak/>
        <w:t>До цієї частини додається «План роботи над уроком» і «Система оцінювання уроку» із зазначенням ресурсів для платформи (зазвичай, це ресурс «сторінка»).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  <w:t>Додаткові ресурси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>. Цю частину розміщують після змістовної. До її складу можуть бути додані будь-які ресурси для більш повного опанування змісту уроку: «Список рекомендованих джерел», «Корисні посилання за темою», «Форум», «Глосарій», різні тренажери, завдання для самостійної роботи тощо.</w:t>
      </w:r>
    </w:p>
    <w:p w:rsidR="00090B67" w:rsidRPr="00090B67" w:rsidRDefault="00090B67" w:rsidP="00090B67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>Усі ці частини збирають у зазначеному вище порядку в межах                  1 документу, що складає конспект е-контенту.</w:t>
      </w:r>
    </w:p>
    <w:p w:rsidR="00090B67" w:rsidRPr="00090B67" w:rsidRDefault="00090B67" w:rsidP="00090B6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</w:pP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Усі </w:t>
      </w:r>
      <w:proofErr w:type="spellStart"/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>наробки</w:t>
      </w:r>
      <w:proofErr w:type="spellEnd"/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 xml:space="preserve"> складають так званий </w:t>
      </w:r>
      <w:proofErr w:type="spellStart"/>
      <w:r w:rsidRPr="00090B67"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  <w:t>інтернет-пакет</w:t>
      </w:r>
      <w:proofErr w:type="spellEnd"/>
      <w:r w:rsidRPr="00090B67">
        <w:rPr>
          <w:rFonts w:ascii="Times New Roman" w:eastAsia="Calibri" w:hAnsi="Times New Roman"/>
          <w:b/>
          <w:color w:val="212121"/>
          <w:sz w:val="28"/>
          <w:szCs w:val="28"/>
          <w:shd w:val="clear" w:color="auto" w:fill="FFFFFF"/>
          <w:lang w:val="uk-UA" w:eastAsia="en-US"/>
        </w:rPr>
        <w:t xml:space="preserve"> уроку</w:t>
      </w:r>
      <w:r w:rsidRPr="00090B67">
        <w:rPr>
          <w:rFonts w:ascii="Times New Roman" w:eastAsia="Calibri" w:hAnsi="Times New Roman"/>
          <w:color w:val="212121"/>
          <w:sz w:val="28"/>
          <w:szCs w:val="28"/>
          <w:shd w:val="clear" w:color="auto" w:fill="FFFFFF"/>
          <w:lang w:val="uk-UA" w:eastAsia="en-US"/>
        </w:rPr>
        <w:t>.</w:t>
      </w:r>
    </w:p>
    <w:p w:rsidR="00090B67" w:rsidRPr="00090B67" w:rsidRDefault="00090B67" w:rsidP="00090B67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090B67">
        <w:rPr>
          <w:rFonts w:ascii="Times New Roman" w:hAnsi="Times New Roman"/>
          <w:b/>
          <w:sz w:val="28"/>
          <w:szCs w:val="28"/>
          <w:lang w:val="uk-UA" w:eastAsia="en-US"/>
        </w:rPr>
        <w:br w:type="page"/>
      </w:r>
      <w:r w:rsidRPr="00090B67">
        <w:rPr>
          <w:rFonts w:ascii="Times New Roman" w:hAnsi="Times New Roman"/>
          <w:b/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</w:t>
      </w:r>
      <w:r w:rsidRPr="00090B67">
        <w:rPr>
          <w:rFonts w:ascii="Times New Roman" w:hAnsi="Times New Roman"/>
          <w:lang w:val="uk-UA" w:eastAsia="en-US"/>
        </w:rPr>
        <w:t xml:space="preserve">Додаток </w:t>
      </w:r>
      <w:r w:rsidRPr="00090B67">
        <w:rPr>
          <w:rFonts w:ascii="Times New Roman" w:hAnsi="Times New Roman"/>
          <w:lang w:eastAsia="en-US"/>
        </w:rPr>
        <w:t>4</w:t>
      </w:r>
    </w:p>
    <w:p w:rsidR="00090B67" w:rsidRPr="00090B67" w:rsidRDefault="00090B67" w:rsidP="00090B67">
      <w:pPr>
        <w:spacing w:after="0" w:line="240" w:lineRule="auto"/>
        <w:ind w:left="6804"/>
        <w:jc w:val="center"/>
        <w:rPr>
          <w:rFonts w:ascii="Times New Roman" w:hAnsi="Times New Roman"/>
          <w:lang w:val="uk-UA" w:eastAsia="en-US"/>
        </w:rPr>
      </w:pPr>
      <w:r w:rsidRPr="00090B67">
        <w:rPr>
          <w:rFonts w:ascii="Times New Roman" w:hAnsi="Times New Roman"/>
          <w:lang w:val="uk-UA" w:eastAsia="en-US"/>
        </w:rPr>
        <w:t xml:space="preserve">    до листа Дон </w:t>
      </w:r>
      <w:proofErr w:type="spellStart"/>
      <w:r w:rsidRPr="00090B67">
        <w:rPr>
          <w:rFonts w:ascii="Times New Roman" w:hAnsi="Times New Roman"/>
          <w:lang w:val="uk-UA" w:eastAsia="en-US"/>
        </w:rPr>
        <w:t>облІППО</w:t>
      </w:r>
      <w:proofErr w:type="spellEnd"/>
    </w:p>
    <w:p w:rsidR="00090B67" w:rsidRPr="00090B67" w:rsidRDefault="00090B67" w:rsidP="00090B67">
      <w:pPr>
        <w:spacing w:after="0" w:line="240" w:lineRule="auto"/>
        <w:ind w:left="6804"/>
        <w:rPr>
          <w:rFonts w:ascii="Times New Roman" w:hAnsi="Times New Roman"/>
          <w:lang w:val="uk-UA" w:eastAsia="en-US"/>
        </w:rPr>
      </w:pPr>
      <w:r w:rsidRPr="00090B67">
        <w:rPr>
          <w:rFonts w:ascii="Times New Roman" w:hAnsi="Times New Roman"/>
          <w:lang w:val="uk-UA" w:eastAsia="en-US"/>
        </w:rPr>
        <w:t xml:space="preserve">        від 05.03.2019 № </w:t>
      </w:r>
      <w:r>
        <w:rPr>
          <w:rFonts w:ascii="Times New Roman" w:hAnsi="Times New Roman"/>
          <w:lang w:val="uk-UA" w:eastAsia="en-US"/>
        </w:rPr>
        <w:tab/>
      </w:r>
      <w:r w:rsidRPr="00090B67">
        <w:rPr>
          <w:rFonts w:ascii="Times New Roman" w:hAnsi="Times New Roman"/>
          <w:lang w:val="uk-UA" w:eastAsia="en-US"/>
        </w:rPr>
        <w:t xml:space="preserve">235/21         </w:t>
      </w:r>
    </w:p>
    <w:p w:rsidR="00090B67" w:rsidRPr="00090B67" w:rsidRDefault="00090B67" w:rsidP="00090B67">
      <w:pPr>
        <w:widowControl w:val="0"/>
        <w:spacing w:after="0"/>
        <w:ind w:firstLine="652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9" w:name="_Hlk527723284"/>
    </w:p>
    <w:p w:rsidR="00090B67" w:rsidRPr="00090B67" w:rsidRDefault="00090B67" w:rsidP="00090B67">
      <w:pPr>
        <w:widowControl w:val="0"/>
        <w:spacing w:after="0"/>
        <w:ind w:firstLine="65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0B67">
        <w:rPr>
          <w:rFonts w:ascii="Times New Roman" w:hAnsi="Times New Roman"/>
          <w:b/>
          <w:sz w:val="28"/>
          <w:szCs w:val="28"/>
          <w:lang w:val="uk-UA"/>
        </w:rPr>
        <w:t>Вимоги щодо оформлення матеріалів</w:t>
      </w:r>
    </w:p>
    <w:bookmarkEnd w:id="9"/>
    <w:p w:rsidR="00090B67" w:rsidRPr="00090B67" w:rsidRDefault="00090B67" w:rsidP="00090B67">
      <w:pPr>
        <w:spacing w:after="0"/>
        <w:ind w:firstLine="709"/>
        <w:contextualSpacing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t>Оформлення слайдів</w:t>
      </w:r>
    </w:p>
    <w:p w:rsidR="00090B67" w:rsidRPr="00090B67" w:rsidRDefault="00090B67" w:rsidP="00090B6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 xml:space="preserve">Дотримання єдиного стилю оформлення (уникати стилів, що будуть відволікати від змісту презентації); допоміжна інформація не має переважати над основною </w:t>
      </w:r>
      <w:r w:rsidRPr="00090B67">
        <w:rPr>
          <w:rFonts w:ascii="Times New Roman" w:hAnsi="Times New Roman"/>
          <w:sz w:val="28"/>
          <w:szCs w:val="28"/>
          <w:lang w:eastAsia="en-US"/>
        </w:rPr>
        <w:t xml:space="preserve">(текст,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малюнок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>).</w:t>
      </w:r>
    </w:p>
    <w:p w:rsidR="00090B67" w:rsidRPr="00090B67" w:rsidRDefault="00090B67" w:rsidP="00090B67">
      <w:pPr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i/>
          <w:sz w:val="28"/>
          <w:szCs w:val="28"/>
          <w:lang w:val="uk-UA" w:eastAsia="en-US"/>
        </w:rPr>
        <w:t>Використання кольору</w:t>
      </w:r>
    </w:p>
    <w:p w:rsidR="00090B67" w:rsidRPr="00090B67" w:rsidRDefault="00090B67" w:rsidP="00090B6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>На одному слайді рекомендується використовувати не більше трьох кольорів: для фону, заголовка та тексту; для фону і тексту слайда слід вибирати контрастні кольори.</w:t>
      </w:r>
    </w:p>
    <w:p w:rsidR="00090B67" w:rsidRPr="00090B67" w:rsidRDefault="00090B67" w:rsidP="00090B67">
      <w:pPr>
        <w:ind w:firstLine="709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i/>
          <w:sz w:val="28"/>
          <w:szCs w:val="28"/>
          <w:lang w:val="uk-UA" w:eastAsia="en-US"/>
        </w:rPr>
        <w:t>Анімаційні ефекти</w:t>
      </w:r>
    </w:p>
    <w:p w:rsidR="00090B67" w:rsidRPr="00090B67" w:rsidRDefault="00090B67" w:rsidP="00090B67">
      <w:pPr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90B67">
        <w:rPr>
          <w:rFonts w:ascii="Times New Roman" w:hAnsi="Times New Roman"/>
          <w:sz w:val="28"/>
          <w:szCs w:val="28"/>
          <w:lang w:val="uk-UA" w:eastAsia="en-US"/>
        </w:rPr>
        <w:t>Використовувати можливості комп'ютерної анімації для подання інформації на слайді, але не зловживати різними анімаційними ефектами (вони не повинні відволікати увагу від змісту слайда).</w:t>
      </w:r>
    </w:p>
    <w:p w:rsidR="00090B67" w:rsidRPr="00090B67" w:rsidRDefault="00090B67" w:rsidP="00090B67">
      <w:pPr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090B67">
        <w:rPr>
          <w:rFonts w:ascii="Times New Roman" w:hAnsi="Times New Roman"/>
          <w:b/>
          <w:sz w:val="28"/>
          <w:szCs w:val="28"/>
          <w:lang w:eastAsia="en-US"/>
        </w:rPr>
        <w:t>Вимоги</w:t>
      </w:r>
      <w:proofErr w:type="spellEnd"/>
      <w:r w:rsidRPr="00090B67">
        <w:rPr>
          <w:rFonts w:ascii="Times New Roman" w:hAnsi="Times New Roman"/>
          <w:b/>
          <w:sz w:val="28"/>
          <w:szCs w:val="28"/>
          <w:lang w:eastAsia="en-US"/>
        </w:rPr>
        <w:t xml:space="preserve"> щодо </w:t>
      </w:r>
      <w:proofErr w:type="spellStart"/>
      <w:r w:rsidRPr="00090B67">
        <w:rPr>
          <w:rFonts w:ascii="Times New Roman" w:hAnsi="Times New Roman"/>
          <w:b/>
          <w:sz w:val="28"/>
          <w:szCs w:val="28"/>
          <w:lang w:eastAsia="en-US"/>
        </w:rPr>
        <w:t>змісту</w:t>
      </w:r>
      <w:proofErr w:type="spellEnd"/>
    </w:p>
    <w:p w:rsidR="00090B67" w:rsidRPr="00090B67" w:rsidRDefault="00090B67" w:rsidP="00090B67">
      <w:pPr>
        <w:spacing w:after="0"/>
        <w:ind w:firstLine="709"/>
        <w:contextualSpacing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t>Подання інформації</w:t>
      </w:r>
    </w:p>
    <w:p w:rsidR="00090B67" w:rsidRPr="00090B67" w:rsidRDefault="00090B67" w:rsidP="00090B67">
      <w:pPr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t>зміст інформації</w:t>
      </w:r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: використовувати короткі слова та речення; мінімізувати кількість прийменників, прислівників, прикметників; заголовки мають привертати увагу аудиторії;</w:t>
      </w:r>
    </w:p>
    <w:p w:rsidR="00090B67" w:rsidRPr="00090B67" w:rsidRDefault="00090B67" w:rsidP="00090B67">
      <w:pPr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t>розміщення інформації на сторінці</w:t>
      </w:r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– переважно горизонтальне, найбільш важлива інформація – по центру. Якщо на слайді є картинка, надпис має  розташовуватися під нею. Бажано, щоб на слайдах залишалися поля не менше 1 см з кожного боку; усі слайди (крім першого) повинні містити порядковий номер, розташований у правому нижньому куті (розмір шрифту – не менше 20 </w:t>
      </w:r>
      <w:proofErr w:type="spellStart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пт</w:t>
      </w:r>
      <w:proofErr w:type="spellEnd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);</w:t>
      </w:r>
    </w:p>
    <w:p w:rsidR="00090B67" w:rsidRPr="00090B67" w:rsidRDefault="00090B67" w:rsidP="00090B67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90B67">
        <w:rPr>
          <w:rFonts w:ascii="Times New Roman" w:hAnsi="Times New Roman"/>
          <w:i/>
          <w:sz w:val="28"/>
          <w:szCs w:val="28"/>
          <w:lang w:eastAsia="en-US"/>
        </w:rPr>
        <w:t>рядок</w:t>
      </w:r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має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містити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6-8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слів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, а слайд − 6-8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рядків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загальна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кількість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слі</w:t>
      </w:r>
      <w:proofErr w:type="gramStart"/>
      <w:r w:rsidRPr="00090B67">
        <w:rPr>
          <w:rFonts w:ascii="Times New Roman" w:hAnsi="Times New Roman"/>
          <w:sz w:val="28"/>
          <w:szCs w:val="28"/>
          <w:lang w:eastAsia="en-US"/>
        </w:rPr>
        <w:t>в</w:t>
      </w:r>
      <w:proofErr w:type="spellEnd"/>
      <w:proofErr w:type="gram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не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має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 w:rsidRPr="00090B67">
        <w:rPr>
          <w:rFonts w:ascii="Times New Roman" w:hAnsi="Times New Roman"/>
          <w:sz w:val="28"/>
          <w:szCs w:val="28"/>
          <w:lang w:eastAsia="en-US"/>
        </w:rPr>
        <w:t>перевищувати</w:t>
      </w:r>
      <w:proofErr w:type="spellEnd"/>
      <w:r w:rsidRPr="00090B67">
        <w:rPr>
          <w:rFonts w:ascii="Times New Roman" w:hAnsi="Times New Roman"/>
          <w:sz w:val="28"/>
          <w:szCs w:val="28"/>
          <w:lang w:eastAsia="en-US"/>
        </w:rPr>
        <w:t xml:space="preserve"> 50-ти;</w:t>
      </w:r>
    </w:p>
    <w:p w:rsidR="00090B67" w:rsidRPr="00090B67" w:rsidRDefault="00090B67" w:rsidP="00090B67">
      <w:pPr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t>шрифти для заголовків</w:t>
      </w:r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– не менше 24 </w:t>
      </w:r>
      <w:proofErr w:type="spellStart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пт</w:t>
      </w:r>
      <w:proofErr w:type="spellEnd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 xml:space="preserve">; для інформації – не менше 18 </w:t>
      </w:r>
      <w:proofErr w:type="spellStart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пт</w:t>
      </w:r>
      <w:proofErr w:type="spellEnd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; шрифти без зарубок легше читати з великої відстані; не можна змішувати різні типи шрифтів в одній презентації; для виділення інформації слід використовувати жирний шрифт, курсив або підкреслення; максимальна кількість текстової інформації на одному слайді – 15 рядків тексту;</w:t>
      </w:r>
    </w:p>
    <w:p w:rsidR="00090B67" w:rsidRPr="00090B67" w:rsidRDefault="00090B67" w:rsidP="00090B67">
      <w:pPr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lastRenderedPageBreak/>
        <w:t>способи виділення інформації</w:t>
      </w:r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: рамки, заливки; різні кольори шрифтів, штрихування; малюнки, діаграми, схеми для ілюстрації найважливіших фактів;</w:t>
      </w:r>
    </w:p>
    <w:p w:rsidR="00090B67" w:rsidRPr="00090B67" w:rsidRDefault="00090B67" w:rsidP="00090B67">
      <w:pPr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t>обсяг інформації</w:t>
      </w:r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: не варто заповнювати один слайд дуже великим обсягом інформації: глядачі можуть запам'ятати не більше трьох фактів, висновків, визначень. Найбільша ефективність досягається, якщо ключові пункти відображаються по одному на кожному окремому слайді; максимальна кількість графічної інформації на одному слайді - 2 малюнки (фотографії, схеми тощо) з текстовими коментарями (не більше 2 рядків до кожного);</w:t>
      </w:r>
    </w:p>
    <w:p w:rsidR="00090B67" w:rsidRPr="00090B67" w:rsidRDefault="00090B67" w:rsidP="00090B67">
      <w:pPr>
        <w:numPr>
          <w:ilvl w:val="0"/>
          <w:numId w:val="15"/>
        </w:numPr>
        <w:spacing w:after="0"/>
        <w:ind w:left="425" w:hanging="35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t>види слайдів</w:t>
      </w:r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: для забезпечення різноманітності слід використовувати різні види слайдів з текстом, таблицями, діаграмами, фотографіями, ілюстраціями, схемами;</w:t>
      </w:r>
    </w:p>
    <w:p w:rsidR="00090B67" w:rsidRPr="00090B67" w:rsidRDefault="00090B67" w:rsidP="00090B67">
      <w:pPr>
        <w:numPr>
          <w:ilvl w:val="0"/>
          <w:numId w:val="15"/>
        </w:numPr>
        <w:spacing w:after="0"/>
        <w:ind w:left="425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90B67">
        <w:rPr>
          <w:rFonts w:ascii="Times New Roman" w:eastAsia="Calibri" w:hAnsi="Times New Roman"/>
          <w:i/>
          <w:sz w:val="28"/>
          <w:szCs w:val="28"/>
          <w:lang w:val="uk-UA" w:eastAsia="en-US"/>
        </w:rPr>
        <w:t>ілюстрації</w:t>
      </w:r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при використанні фотографій їх слід обробляти в </w:t>
      </w:r>
      <w:proofErr w:type="spellStart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AdobePhotoShop</w:t>
      </w:r>
      <w:proofErr w:type="spellEnd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змінюючи розмір зображення, та зберігати командою «Файл – Зберегти для </w:t>
      </w:r>
      <w:proofErr w:type="spellStart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web</w:t>
      </w:r>
      <w:proofErr w:type="spellEnd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 xml:space="preserve">». Формат файлів вибирати </w:t>
      </w:r>
      <w:proofErr w:type="spellStart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png</w:t>
      </w:r>
      <w:proofErr w:type="spellEnd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або </w:t>
      </w:r>
      <w:proofErr w:type="spellStart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>jpeg</w:t>
      </w:r>
      <w:proofErr w:type="spellEnd"/>
      <w:r w:rsidRPr="00090B6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так, щоб максимальний розмір файлів не перевищував 100 КВ.</w:t>
      </w:r>
    </w:p>
    <w:p w:rsidR="00545C58" w:rsidRPr="00090B67" w:rsidRDefault="00545C58" w:rsidP="00090B67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sectPr w:rsidR="00545C58" w:rsidRPr="00090B67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E145B"/>
    <w:multiLevelType w:val="hybridMultilevel"/>
    <w:tmpl w:val="F7AABE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22314"/>
    <w:multiLevelType w:val="hybridMultilevel"/>
    <w:tmpl w:val="F5B01136"/>
    <w:lvl w:ilvl="0" w:tplc="9DA43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E6EDD"/>
    <w:multiLevelType w:val="hybridMultilevel"/>
    <w:tmpl w:val="B300781A"/>
    <w:lvl w:ilvl="0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2" w:hanging="360"/>
      </w:pPr>
      <w:rPr>
        <w:rFonts w:ascii="Wingdings" w:hAnsi="Wingdings" w:hint="default"/>
      </w:rPr>
    </w:lvl>
  </w:abstractNum>
  <w:abstractNum w:abstractNumId="9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32F37"/>
    <w:multiLevelType w:val="hybridMultilevel"/>
    <w:tmpl w:val="76704852"/>
    <w:lvl w:ilvl="0" w:tplc="E62CEC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70851"/>
    <w:multiLevelType w:val="hybridMultilevel"/>
    <w:tmpl w:val="BDE48CBE"/>
    <w:lvl w:ilvl="0" w:tplc="B84849A4">
      <w:start w:val="1"/>
      <w:numFmt w:val="decimal"/>
      <w:lvlText w:val="%1)"/>
      <w:lvlJc w:val="left"/>
      <w:pPr>
        <w:ind w:left="928" w:hanging="360"/>
      </w:pPr>
    </w:lvl>
    <w:lvl w:ilvl="1" w:tplc="9FCCDCCA">
      <w:start w:val="1"/>
      <w:numFmt w:val="bullet"/>
      <w:lvlText w:val=""/>
      <w:lvlJc w:val="left"/>
      <w:pPr>
        <w:tabs>
          <w:tab w:val="num" w:pos="1299"/>
        </w:tabs>
        <w:ind w:left="1299" w:hanging="360"/>
      </w:pPr>
      <w:rPr>
        <w:rFonts w:ascii="Wingdings 2" w:hAnsi="Wingdings 2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22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6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7">
    <w:nsid w:val="6BD3560E"/>
    <w:multiLevelType w:val="hybridMultilevel"/>
    <w:tmpl w:val="CB5617E8"/>
    <w:lvl w:ilvl="0" w:tplc="7ABAB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7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24831"/>
    <w:rsid w:val="00036AAA"/>
    <w:rsid w:val="00047E50"/>
    <w:rsid w:val="000525E0"/>
    <w:rsid w:val="0008135C"/>
    <w:rsid w:val="00090B67"/>
    <w:rsid w:val="000A54A2"/>
    <w:rsid w:val="000B07FA"/>
    <w:rsid w:val="001551ED"/>
    <w:rsid w:val="001565F8"/>
    <w:rsid w:val="00160029"/>
    <w:rsid w:val="00166B9C"/>
    <w:rsid w:val="001872F2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C3EB8"/>
    <w:rsid w:val="004F3A02"/>
    <w:rsid w:val="00524603"/>
    <w:rsid w:val="00545C58"/>
    <w:rsid w:val="005B252B"/>
    <w:rsid w:val="00644D67"/>
    <w:rsid w:val="00663DCE"/>
    <w:rsid w:val="0069481C"/>
    <w:rsid w:val="006C68A8"/>
    <w:rsid w:val="006D4DA8"/>
    <w:rsid w:val="006D6050"/>
    <w:rsid w:val="0071680E"/>
    <w:rsid w:val="00776BCA"/>
    <w:rsid w:val="007E740E"/>
    <w:rsid w:val="008076CD"/>
    <w:rsid w:val="008A6F76"/>
    <w:rsid w:val="008F34A2"/>
    <w:rsid w:val="0090755A"/>
    <w:rsid w:val="00956707"/>
    <w:rsid w:val="00A2182A"/>
    <w:rsid w:val="00A6217C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chenko@ippo.dn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JoAjunrBTa2sXuUH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po.d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9972</Words>
  <Characters>5685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2019-03-06T09:37:00Z</cp:lastPrinted>
  <dcterms:created xsi:type="dcterms:W3CDTF">2019-03-06T09:38:00Z</dcterms:created>
  <dcterms:modified xsi:type="dcterms:W3CDTF">2019-03-06T09:38:00Z</dcterms:modified>
</cp:coreProperties>
</file>